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6F" w:rsidRPr="006C49BF" w:rsidRDefault="00FF226F" w:rsidP="00FF226F">
      <w:pPr>
        <w:pStyle w:val="Standard"/>
        <w:spacing w:line="276" w:lineRule="auto"/>
        <w:ind w:left="5760" w:right="143"/>
        <w:rPr>
          <w:rFonts w:ascii="Calibri" w:hAnsi="Calibri" w:cs="Calibri"/>
          <w:spacing w:val="-2"/>
          <w:sz w:val="18"/>
          <w:szCs w:val="18"/>
        </w:rPr>
      </w:pPr>
      <w:bookmarkStart w:id="0" w:name="_GoBack"/>
      <w:bookmarkEnd w:id="0"/>
      <w:r w:rsidRPr="006C49BF">
        <w:rPr>
          <w:rFonts w:ascii="Calibri" w:hAnsi="Calibri" w:cs="Calibri"/>
          <w:spacing w:val="-2"/>
          <w:sz w:val="18"/>
          <w:szCs w:val="18"/>
        </w:rPr>
        <w:t xml:space="preserve">Załącznik </w:t>
      </w:r>
      <w:r w:rsidRPr="006C49BF">
        <w:rPr>
          <w:rFonts w:ascii="Calibri" w:hAnsi="Calibri" w:cs="Calibri"/>
          <w:spacing w:val="-2"/>
          <w:sz w:val="18"/>
          <w:szCs w:val="18"/>
        </w:rPr>
        <w:br/>
        <w:t xml:space="preserve">do zarządzenia nr </w:t>
      </w:r>
      <w:r w:rsidR="008107EC">
        <w:rPr>
          <w:rFonts w:ascii="Calibri" w:hAnsi="Calibri" w:cs="Calibri"/>
          <w:spacing w:val="-2"/>
          <w:sz w:val="18"/>
          <w:szCs w:val="18"/>
        </w:rPr>
        <w:t>1208.2026</w:t>
      </w:r>
      <w:r w:rsidRPr="006C49BF">
        <w:rPr>
          <w:rFonts w:ascii="Calibri" w:hAnsi="Calibri" w:cs="Calibri"/>
          <w:spacing w:val="-2"/>
          <w:sz w:val="18"/>
          <w:szCs w:val="18"/>
        </w:rPr>
        <w:br/>
        <w:t>Prezyd</w:t>
      </w:r>
      <w:r w:rsidR="008107EC">
        <w:rPr>
          <w:rFonts w:ascii="Calibri" w:hAnsi="Calibri" w:cs="Calibri"/>
          <w:spacing w:val="-2"/>
          <w:sz w:val="18"/>
          <w:szCs w:val="18"/>
        </w:rPr>
        <w:t xml:space="preserve">enta Miasta Częstochowy </w:t>
      </w:r>
      <w:r w:rsidR="008107EC">
        <w:rPr>
          <w:rFonts w:ascii="Calibri" w:hAnsi="Calibri" w:cs="Calibri"/>
          <w:spacing w:val="-2"/>
          <w:sz w:val="18"/>
          <w:szCs w:val="18"/>
        </w:rPr>
        <w:br/>
        <w:t xml:space="preserve">z dnia 17 lipca 2026 r. </w:t>
      </w:r>
    </w:p>
    <w:p w:rsidR="00FF226F" w:rsidRPr="004E3EED" w:rsidRDefault="00FF226F" w:rsidP="00FF226F">
      <w:pPr>
        <w:pStyle w:val="Standard"/>
        <w:spacing w:line="276" w:lineRule="auto"/>
        <w:ind w:left="3" w:right="143"/>
        <w:jc w:val="center"/>
        <w:rPr>
          <w:rFonts w:ascii="Calibri" w:hAnsi="Calibri" w:cs="Calibri"/>
          <w:b/>
          <w:spacing w:val="-2"/>
        </w:rPr>
      </w:pPr>
      <w:r w:rsidRPr="004E3EED">
        <w:rPr>
          <w:rFonts w:ascii="Calibri" w:hAnsi="Calibri" w:cs="Calibri"/>
          <w:b/>
          <w:spacing w:val="-2"/>
        </w:rPr>
        <w:t>REGULAMIN</w:t>
      </w:r>
    </w:p>
    <w:p w:rsidR="00FF226F" w:rsidRPr="004E3EED" w:rsidRDefault="00FF226F" w:rsidP="00FF226F">
      <w:pPr>
        <w:pStyle w:val="Standard"/>
        <w:spacing w:before="24" w:after="240" w:line="276" w:lineRule="auto"/>
        <w:ind w:right="142"/>
        <w:jc w:val="center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</w:rPr>
        <w:t>zakupu biletów w aplikacji mobilnej „Często Plus - Karta Mieszkańca”</w:t>
      </w:r>
    </w:p>
    <w:p w:rsidR="00FF226F" w:rsidRPr="004E3EED" w:rsidRDefault="00FF226F" w:rsidP="00FF226F">
      <w:pPr>
        <w:pStyle w:val="Standard"/>
        <w:spacing w:after="120" w:line="276" w:lineRule="auto"/>
        <w:ind w:left="6" w:right="142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</w:rPr>
        <w:t>Postanowienia</w:t>
      </w:r>
      <w:r w:rsidRPr="004E3EED">
        <w:rPr>
          <w:rFonts w:ascii="Calibri" w:hAnsi="Calibri" w:cs="Calibri"/>
          <w:b/>
          <w:spacing w:val="-7"/>
        </w:rPr>
        <w:t xml:space="preserve"> </w:t>
      </w:r>
      <w:r w:rsidRPr="004E3EED">
        <w:rPr>
          <w:rFonts w:ascii="Calibri" w:hAnsi="Calibri" w:cs="Calibri"/>
          <w:b/>
          <w:spacing w:val="-2"/>
        </w:rPr>
        <w:t>ogólne</w:t>
      </w:r>
    </w:p>
    <w:p w:rsidR="00FF226F" w:rsidRPr="004E3EED" w:rsidRDefault="00FF226F" w:rsidP="00FF226F">
      <w:pPr>
        <w:pStyle w:val="Standard"/>
        <w:spacing w:line="276" w:lineRule="auto"/>
        <w:ind w:left="5"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 xml:space="preserve">1. </w:t>
      </w:r>
      <w:r w:rsidRPr="004E3EED">
        <w:rPr>
          <w:rFonts w:ascii="Calibri" w:hAnsi="Calibri" w:cs="Calibri"/>
          <w:spacing w:val="-10"/>
        </w:rPr>
        <w:t xml:space="preserve">1. </w:t>
      </w:r>
      <w:r w:rsidRPr="004E3EED">
        <w:rPr>
          <w:rFonts w:ascii="Calibri" w:hAnsi="Calibri" w:cs="Calibri"/>
        </w:rPr>
        <w:t>Użyte</w:t>
      </w:r>
      <w:r w:rsidRPr="004E3EED">
        <w:rPr>
          <w:rFonts w:ascii="Calibri" w:hAnsi="Calibri" w:cs="Calibri"/>
          <w:spacing w:val="-3"/>
        </w:rPr>
        <w:t xml:space="preserve"> </w:t>
      </w:r>
      <w:r w:rsidRPr="004E3EED">
        <w:rPr>
          <w:rFonts w:ascii="Calibri" w:hAnsi="Calibri" w:cs="Calibri"/>
        </w:rPr>
        <w:t>w</w:t>
      </w:r>
      <w:r w:rsidRPr="004E3EED"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</w:rPr>
        <w:t>Regulaminie</w:t>
      </w:r>
      <w:r w:rsidRPr="004E3EED"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</w:rPr>
        <w:t>określenia</w:t>
      </w:r>
      <w:r w:rsidRPr="004E3EED">
        <w:rPr>
          <w:rFonts w:ascii="Calibri" w:hAnsi="Calibri" w:cs="Calibri"/>
          <w:spacing w:val="-2"/>
        </w:rPr>
        <w:t xml:space="preserve"> oznaczają: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Operator Płatności Elektronicznych i Kart Płatniczych</w:t>
      </w:r>
      <w:r w:rsidRPr="004E3EED">
        <w:rPr>
          <w:rFonts w:ascii="Calibri" w:hAnsi="Calibri" w:cs="Calibri"/>
        </w:rPr>
        <w:t xml:space="preserve"> – PayU S.A., ul. Grunwaldzka 186, 60-166 Poznań, NIP: 779-23-08-495;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Regulamin</w:t>
      </w:r>
      <w:r w:rsidRPr="004E3EED">
        <w:rPr>
          <w:rFonts w:ascii="Calibri" w:hAnsi="Calibri" w:cs="Calibri"/>
          <w:b/>
          <w:spacing w:val="80"/>
          <w:w w:val="150"/>
        </w:rPr>
        <w:t xml:space="preserve"> </w:t>
      </w:r>
      <w:r w:rsidRPr="004E3EED">
        <w:rPr>
          <w:rFonts w:ascii="Calibri" w:hAnsi="Calibri" w:cs="Calibri"/>
          <w:b/>
        </w:rPr>
        <w:t>Płatności</w:t>
      </w:r>
      <w:r w:rsidRPr="004E3EED">
        <w:rPr>
          <w:rFonts w:ascii="Calibri" w:hAnsi="Calibri" w:cs="Calibri"/>
          <w:b/>
          <w:spacing w:val="80"/>
          <w:w w:val="150"/>
        </w:rPr>
        <w:t xml:space="preserve"> </w:t>
      </w:r>
      <w:r w:rsidRPr="004E3EED">
        <w:rPr>
          <w:rFonts w:ascii="Calibri" w:hAnsi="Calibri" w:cs="Calibri"/>
          <w:b/>
        </w:rPr>
        <w:t>Elektronicznych</w:t>
      </w:r>
      <w:r w:rsidRPr="004E3EED">
        <w:rPr>
          <w:rFonts w:ascii="Calibri" w:hAnsi="Calibri" w:cs="Calibri"/>
          <w:b/>
          <w:spacing w:val="80"/>
          <w:w w:val="150"/>
        </w:rPr>
        <w:t xml:space="preserve"> </w:t>
      </w:r>
      <w:r w:rsidRPr="004E3EED">
        <w:rPr>
          <w:rFonts w:ascii="Calibri" w:hAnsi="Calibri" w:cs="Calibri"/>
        </w:rPr>
        <w:t>–</w:t>
      </w:r>
      <w:r w:rsidRPr="004E3EED">
        <w:rPr>
          <w:rFonts w:ascii="Calibri" w:hAnsi="Calibri" w:cs="Calibri"/>
          <w:spacing w:val="80"/>
          <w:w w:val="150"/>
        </w:rPr>
        <w:t xml:space="preserve"> </w:t>
      </w:r>
      <w:r w:rsidRPr="004E3EED">
        <w:rPr>
          <w:rFonts w:ascii="Calibri" w:hAnsi="Calibri" w:cs="Calibri"/>
        </w:rPr>
        <w:t>Regulamin</w:t>
      </w:r>
      <w:r w:rsidRPr="004E3EED">
        <w:rPr>
          <w:rFonts w:ascii="Calibri" w:hAnsi="Calibri" w:cs="Calibri"/>
          <w:spacing w:val="80"/>
          <w:w w:val="150"/>
        </w:rPr>
        <w:t xml:space="preserve"> </w:t>
      </w:r>
      <w:r w:rsidRPr="004E3EED">
        <w:rPr>
          <w:rFonts w:ascii="Calibri" w:hAnsi="Calibri" w:cs="Calibri"/>
        </w:rPr>
        <w:t>dokonywania</w:t>
      </w:r>
      <w:r w:rsidRPr="004E3EED">
        <w:rPr>
          <w:rFonts w:ascii="Calibri" w:hAnsi="Calibri" w:cs="Calibri"/>
          <w:spacing w:val="80"/>
          <w:w w:val="150"/>
        </w:rPr>
        <w:t xml:space="preserve"> </w:t>
      </w:r>
      <w:r w:rsidRPr="004E3EED">
        <w:rPr>
          <w:rFonts w:ascii="Calibri" w:hAnsi="Calibri" w:cs="Calibri"/>
        </w:rPr>
        <w:t>płatności u Operatora Płatności Elektronicznych i Kart Płatniczych dostępny na stronie: https://poland.payu.com/dokumenty-prawne-do-pobrania/</w:t>
      </w:r>
      <w:r w:rsidRPr="004E3EED">
        <w:rPr>
          <w:rFonts w:ascii="Calibri" w:hAnsi="Calibri" w:cs="Calibri"/>
          <w:spacing w:val="-2"/>
        </w:rPr>
        <w:t>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MPK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</w:rPr>
        <w:t xml:space="preserve">– Miejskie Przedsiębiorstwo Komunikacyjne w Częstochowie Spółka Akcyjna z siedzibą </w:t>
      </w:r>
      <w:r w:rsidRPr="004E3EED">
        <w:rPr>
          <w:rFonts w:ascii="Calibri" w:hAnsi="Calibri" w:cs="Calibri"/>
        </w:rPr>
        <w:br/>
        <w:t xml:space="preserve">w Częstochowie, wpisana do rejestru przedsiębiorców prowadzonego przez Sąd Rejonowy </w:t>
      </w:r>
      <w:r w:rsidRPr="004E3EED">
        <w:rPr>
          <w:rFonts w:ascii="Calibri" w:hAnsi="Calibri" w:cs="Calibri"/>
        </w:rPr>
        <w:br/>
        <w:t>w Częstochowie XVII Wydział Gospodarczy Krajowego Rejestru Sądowego pod numerem KRS 0001000485, NIP: 9491723846, REGON:</w:t>
      </w:r>
      <w:r w:rsidRPr="004E3EED">
        <w:rPr>
          <w:rFonts w:ascii="Calibri" w:eastAsia="SimSun" w:hAnsi="Calibri" w:cs="Calibri"/>
        </w:rPr>
        <w:t xml:space="preserve"> </w:t>
      </w:r>
      <w:r w:rsidRPr="004E3EED">
        <w:rPr>
          <w:rFonts w:ascii="Calibri" w:hAnsi="Calibri" w:cs="Calibri"/>
        </w:rPr>
        <w:t>151555169, o kapitale zakładowym w wysokości: 166.067.000,00 zł, wpłaconym w całości, świadczące Usługi elektroniczne w zakresie sprzedaży Biletów mobilnych;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Aplikacja</w:t>
      </w:r>
      <w:r w:rsidRPr="004E3EED">
        <w:rPr>
          <w:rFonts w:ascii="Calibri" w:hAnsi="Calibri" w:cs="Calibri"/>
          <w:b/>
          <w:spacing w:val="-2"/>
        </w:rPr>
        <w:t xml:space="preserve"> </w:t>
      </w:r>
      <w:r w:rsidRPr="004E3EED">
        <w:rPr>
          <w:rFonts w:ascii="Calibri" w:hAnsi="Calibri" w:cs="Calibri"/>
        </w:rPr>
        <w:t>–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aplikacja</w:t>
      </w:r>
      <w:r w:rsidRPr="004E3EED">
        <w:rPr>
          <w:rFonts w:ascii="Calibri" w:hAnsi="Calibri" w:cs="Calibri"/>
          <w:spacing w:val="-1"/>
        </w:rPr>
        <w:t xml:space="preserve"> mobilna programu „Często Plus - Karta Mieszkańca”</w:t>
      </w:r>
      <w:r w:rsidRPr="004E3EED">
        <w:rPr>
          <w:rFonts w:ascii="Calibri" w:hAnsi="Calibri" w:cs="Calibri"/>
          <w:spacing w:val="-2"/>
        </w:rPr>
        <w:t>, prowadzona w formie platformy handlu elektronicznego, prowadzona przez Gminę Miasto Częstochowa, za pośrednictwem</w:t>
      </w:r>
      <w:r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  <w:spacing w:val="-2"/>
        </w:rPr>
        <w:t>której MPK świadczy usługi sprzedaży Biletu mobilnego w oparciu o postanowienia niniejszego Regulaminu, w ramach której prowadzona jest sprzedaż Biletów mobilnych i zawierane są Umowy pomiędzy MPK a Klientem;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Serwis internetowy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</w:rPr>
        <w:t>– strona internetowa (www), prezentująca ideę programu „Często Plus - Karta Mieszkańca”, za pośrednictwem której użytkownik może założyć konto użytkownika oraz nim zarządzać. Strona programu dostępna jest pod adresem www.plus.czestochowa.pl;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  <w:bCs/>
        </w:rPr>
        <w:t xml:space="preserve">Dysponent </w:t>
      </w:r>
      <w:r w:rsidRPr="004E3EED">
        <w:rPr>
          <w:rFonts w:ascii="Calibri" w:hAnsi="Calibri" w:cs="Calibri"/>
          <w:bCs/>
        </w:rPr>
        <w:t>–</w:t>
      </w:r>
      <w:r w:rsidRPr="004E3EED">
        <w:rPr>
          <w:rFonts w:ascii="Calibri" w:hAnsi="Calibri" w:cs="Calibri"/>
          <w:b/>
          <w:bCs/>
        </w:rPr>
        <w:t xml:space="preserve"> </w:t>
      </w:r>
      <w:r w:rsidRPr="004E3EED">
        <w:rPr>
          <w:rFonts w:ascii="Calibri" w:hAnsi="Calibri" w:cs="Calibri"/>
        </w:rPr>
        <w:t>Gmina</w:t>
      </w:r>
      <w:r w:rsidRPr="004E3EED">
        <w:rPr>
          <w:rFonts w:ascii="Calibri" w:hAnsi="Calibri" w:cs="Calibri"/>
          <w:b/>
          <w:bCs/>
        </w:rPr>
        <w:t xml:space="preserve"> </w:t>
      </w:r>
      <w:r w:rsidRPr="004E3EED">
        <w:rPr>
          <w:rFonts w:ascii="Calibri" w:hAnsi="Calibri" w:cs="Calibri"/>
        </w:rPr>
        <w:t>Miasto</w:t>
      </w:r>
      <w:r w:rsidRPr="004E3EED">
        <w:rPr>
          <w:rFonts w:ascii="Calibri" w:hAnsi="Calibri" w:cs="Calibri"/>
          <w:b/>
          <w:bCs/>
        </w:rPr>
        <w:t xml:space="preserve"> </w:t>
      </w:r>
      <w:r w:rsidRPr="004E3EED">
        <w:rPr>
          <w:rFonts w:ascii="Calibri" w:hAnsi="Calibri" w:cs="Calibri"/>
        </w:rPr>
        <w:t>Częstochowa, będąca podmiotem zarządzającym Aplikacją oraz Serwisem internetowym;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  <w:bCs/>
        </w:rPr>
        <w:t>BPROG</w:t>
      </w:r>
      <w:r w:rsidRPr="004E3EED">
        <w:rPr>
          <w:rFonts w:ascii="Calibri" w:hAnsi="Calibri" w:cs="Calibri"/>
          <w:bCs/>
        </w:rPr>
        <w:t xml:space="preserve"> –</w:t>
      </w:r>
      <w:r w:rsidRPr="004E3EED">
        <w:rPr>
          <w:rFonts w:ascii="Calibri" w:hAnsi="Calibri" w:cs="Calibri"/>
        </w:rPr>
        <w:t xml:space="preserve"> BPROG sp. z o.o. z siedzibą w Ząbkach (05-091), przy ul. Wojska Polskiego 18/1, wpisana do rejestru przedsiębiorców prowadzonym przez Sąd Rejonowy dla m.st. Warszawy </w:t>
      </w:r>
      <w:r w:rsidRPr="004E3EED">
        <w:rPr>
          <w:rFonts w:ascii="Calibri" w:hAnsi="Calibri" w:cs="Calibri"/>
        </w:rPr>
        <w:br/>
        <w:t>w Warszawie, XIV Wydział Gospodarczy Krajowego Rejestru Sądowego pod numerem KRS: 0000554257, NIP: 1251632525, 361316309, kapitał zakładowy: 10 000,00 zł</w:t>
      </w:r>
      <w:r>
        <w:rPr>
          <w:rFonts w:ascii="Calibri" w:hAnsi="Calibri" w:cs="Calibri"/>
        </w:rPr>
        <w:t>, będąca właścicielem Aplikacji;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Bilet</w:t>
      </w:r>
      <w:r w:rsidRPr="004E3EED">
        <w:rPr>
          <w:rFonts w:ascii="Calibri" w:hAnsi="Calibri" w:cs="Calibri"/>
          <w:b/>
          <w:spacing w:val="-10"/>
        </w:rPr>
        <w:t xml:space="preserve"> </w:t>
      </w:r>
      <w:r w:rsidRPr="004E3EED">
        <w:rPr>
          <w:rFonts w:ascii="Calibri" w:hAnsi="Calibri" w:cs="Calibri"/>
          <w:b/>
        </w:rPr>
        <w:t>mobilny</w:t>
      </w:r>
      <w:r w:rsidRPr="004E3EED">
        <w:rPr>
          <w:rFonts w:ascii="Calibri" w:hAnsi="Calibri" w:cs="Calibri"/>
          <w:b/>
          <w:spacing w:val="-8"/>
        </w:rPr>
        <w:t xml:space="preserve"> </w:t>
      </w:r>
      <w:r w:rsidRPr="004E3EED">
        <w:rPr>
          <w:rFonts w:ascii="Calibri" w:hAnsi="Calibri" w:cs="Calibri"/>
        </w:rPr>
        <w:t>–</w:t>
      </w:r>
      <w:r w:rsidRPr="004E3EED">
        <w:rPr>
          <w:rFonts w:ascii="Calibri" w:hAnsi="Calibri" w:cs="Calibri"/>
          <w:spacing w:val="-9"/>
        </w:rPr>
        <w:t xml:space="preserve"> cyfrowy </w:t>
      </w:r>
      <w:r w:rsidRPr="004E3EED">
        <w:rPr>
          <w:rFonts w:ascii="Calibri" w:hAnsi="Calibri" w:cs="Calibri"/>
        </w:rPr>
        <w:t>dokument uprawniający</w:t>
      </w:r>
      <w:r w:rsidRPr="004E3EED">
        <w:rPr>
          <w:rFonts w:ascii="Calibri" w:hAnsi="Calibri" w:cs="Calibri"/>
          <w:spacing w:val="-14"/>
        </w:rPr>
        <w:t xml:space="preserve"> </w:t>
      </w:r>
      <w:r w:rsidRPr="004E3EED">
        <w:rPr>
          <w:rFonts w:ascii="Calibri" w:hAnsi="Calibri" w:cs="Calibri"/>
        </w:rPr>
        <w:t>do</w:t>
      </w:r>
      <w:r w:rsidRPr="004E3EED">
        <w:rPr>
          <w:rFonts w:ascii="Calibri" w:hAnsi="Calibri" w:cs="Calibri"/>
          <w:spacing w:val="-9"/>
        </w:rPr>
        <w:t xml:space="preserve"> </w:t>
      </w:r>
      <w:r w:rsidRPr="004E3EED">
        <w:rPr>
          <w:rFonts w:ascii="Calibri" w:hAnsi="Calibri" w:cs="Calibri"/>
        </w:rPr>
        <w:t>poruszania</w:t>
      </w:r>
      <w:r w:rsidRPr="004E3EED">
        <w:rPr>
          <w:rFonts w:ascii="Calibri" w:hAnsi="Calibri" w:cs="Calibri"/>
          <w:spacing w:val="-10"/>
        </w:rPr>
        <w:t xml:space="preserve"> </w:t>
      </w:r>
      <w:r w:rsidRPr="004E3EED">
        <w:rPr>
          <w:rFonts w:ascii="Calibri" w:hAnsi="Calibri" w:cs="Calibri"/>
        </w:rPr>
        <w:t>się</w:t>
      </w:r>
      <w:r w:rsidRPr="004E3EED">
        <w:rPr>
          <w:rFonts w:ascii="Calibri" w:hAnsi="Calibri" w:cs="Calibri"/>
          <w:spacing w:val="-9"/>
        </w:rPr>
        <w:t xml:space="preserve"> </w:t>
      </w:r>
      <w:r w:rsidRPr="004E3EED">
        <w:rPr>
          <w:rFonts w:ascii="Calibri" w:hAnsi="Calibri" w:cs="Calibri"/>
        </w:rPr>
        <w:t>środkami</w:t>
      </w:r>
      <w:r w:rsidRPr="004E3EED">
        <w:rPr>
          <w:rFonts w:ascii="Calibri" w:hAnsi="Calibri" w:cs="Calibri"/>
          <w:spacing w:val="-9"/>
        </w:rPr>
        <w:t xml:space="preserve"> komunikacji </w:t>
      </w:r>
      <w:r w:rsidRPr="004E3EED">
        <w:rPr>
          <w:rFonts w:ascii="Calibri" w:hAnsi="Calibri" w:cs="Calibri"/>
        </w:rPr>
        <w:t>miejskiej</w:t>
      </w:r>
      <w:r w:rsidRPr="004E3EED">
        <w:rPr>
          <w:rFonts w:ascii="Calibri" w:hAnsi="Calibri" w:cs="Calibri"/>
          <w:spacing w:val="-9"/>
        </w:rPr>
        <w:t xml:space="preserve"> </w:t>
      </w:r>
      <w:r w:rsidRPr="004E3EED">
        <w:rPr>
          <w:rFonts w:ascii="Calibri" w:hAnsi="Calibri" w:cs="Calibri"/>
          <w:spacing w:val="-9"/>
        </w:rPr>
        <w:br/>
        <w:t>w Częstochowie</w:t>
      </w:r>
      <w:r w:rsidRPr="004E3EED">
        <w:rPr>
          <w:rFonts w:ascii="Calibri" w:hAnsi="Calibri" w:cs="Calibri"/>
        </w:rPr>
        <w:t xml:space="preserve"> zakupiony, przechowywany i prezentowany za pomocą Aplikacji;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Klient </w:t>
      </w:r>
      <w:r w:rsidRPr="004E3EED">
        <w:rPr>
          <w:rFonts w:ascii="Calibri" w:hAnsi="Calibri" w:cs="Calibri"/>
        </w:rPr>
        <w:t>– użytkownik Aplikacji, będący osobą fizyczną, spełniający kryteria przewidziane w §</w:t>
      </w:r>
      <w:r>
        <w:rPr>
          <w:rFonts w:ascii="Calibri" w:hAnsi="Calibri" w:cs="Calibri"/>
        </w:rPr>
        <w:t xml:space="preserve"> </w:t>
      </w:r>
      <w:r w:rsidRPr="004E3EED">
        <w:rPr>
          <w:rFonts w:ascii="Calibri" w:hAnsi="Calibri" w:cs="Calibri"/>
        </w:rPr>
        <w:t xml:space="preserve">3 ust. 5 regulaminu </w:t>
      </w:r>
      <w:r>
        <w:rPr>
          <w:rFonts w:ascii="Calibri" w:hAnsi="Calibri" w:cs="Calibri"/>
        </w:rPr>
        <w:t>Programu</w:t>
      </w:r>
      <w:r w:rsidRPr="004E3EED">
        <w:rPr>
          <w:rFonts w:ascii="Calibri" w:hAnsi="Calibri" w:cs="Calibri"/>
        </w:rPr>
        <w:t xml:space="preserve"> „Często Plus- Karta Mieszkańca”, dokonujący zakupu Biletu mobilnego komunikacji miejskiej za pośrednictwem Aplikacji;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Umowa </w:t>
      </w:r>
      <w:r w:rsidRPr="004E3EED">
        <w:rPr>
          <w:rFonts w:ascii="Calibri" w:hAnsi="Calibri" w:cs="Calibri"/>
        </w:rPr>
        <w:t xml:space="preserve">– umowa sprzedaży Biletu mobilnego zawarta pomiędzy Klientem a MPK wskutek </w:t>
      </w:r>
      <w:r w:rsidRPr="004E3EED">
        <w:rPr>
          <w:rFonts w:ascii="Calibri" w:hAnsi="Calibri" w:cs="Calibri"/>
          <w:bCs/>
        </w:rPr>
        <w:t>złożenia</w:t>
      </w:r>
      <w:r w:rsidRPr="004E3EED">
        <w:rPr>
          <w:rFonts w:ascii="Calibri" w:hAnsi="Calibri" w:cs="Calibri"/>
        </w:rPr>
        <w:t xml:space="preserve"> przez Klienta zamówienia wybranego Biletu mobilnego oraz potwierdzenia przez MPK </w:t>
      </w:r>
      <w:r w:rsidRPr="004E3EED">
        <w:rPr>
          <w:rFonts w:ascii="Calibri" w:hAnsi="Calibri" w:cs="Calibri"/>
        </w:rPr>
        <w:br/>
        <w:t>w formie wskazanej w niniejszym Regulaminie;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  <w:bCs/>
        </w:rPr>
        <w:t xml:space="preserve">Usługa elektroniczna </w:t>
      </w:r>
      <w:r w:rsidRPr="004E3EED">
        <w:rPr>
          <w:rFonts w:ascii="Calibri" w:hAnsi="Calibri" w:cs="Calibri"/>
        </w:rPr>
        <w:t xml:space="preserve">– usługa świadczona drogą elektroniczną w rozumieniu ustawy z dnia </w:t>
      </w:r>
      <w:r w:rsidRPr="004E3EED">
        <w:rPr>
          <w:rFonts w:ascii="Calibri" w:hAnsi="Calibri" w:cs="Calibri"/>
        </w:rPr>
        <w:br/>
        <w:t xml:space="preserve">18 lipca 2002 r. o świadczeniu usług drogą elektroniczną, tj. wykonanie usługi świadczonej bez jednoczesnej obecności stron (na odległość), poprzez przekaz danych na indywidualne żądanie usługobiorcy, przesyłanej i otrzymywanej za pomocą urządzeń do elektronicznego przetwarzania, </w:t>
      </w:r>
      <w:r w:rsidRPr="004E3EED">
        <w:rPr>
          <w:rFonts w:ascii="Calibri" w:hAnsi="Calibri" w:cs="Calibri"/>
        </w:rPr>
        <w:lastRenderedPageBreak/>
        <w:t>włącznie z kompresją cyfrową, i przechowywania danych, która jest w całości nadawana, odbierana lub transmitowana za pomocą sieci telekomunikacyjnej w rozumieniu ustawy z dnia 12 lipca 2024 r. – Prawo komunikacji elektronicznej;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Konto</w:t>
      </w:r>
      <w:r w:rsidRPr="004E3EED">
        <w:rPr>
          <w:rFonts w:ascii="Calibri" w:hAnsi="Calibri" w:cs="Calibri"/>
          <w:b/>
          <w:spacing w:val="-6"/>
        </w:rPr>
        <w:t xml:space="preserve"> </w:t>
      </w:r>
      <w:r w:rsidRPr="004E3EED">
        <w:rPr>
          <w:rFonts w:ascii="Calibri" w:hAnsi="Calibri" w:cs="Calibri"/>
        </w:rPr>
        <w:t>–</w:t>
      </w:r>
      <w:r w:rsidRPr="004E3EED">
        <w:rPr>
          <w:rFonts w:ascii="Calibri" w:hAnsi="Calibri" w:cs="Calibri"/>
          <w:spacing w:val="-6"/>
        </w:rPr>
        <w:t xml:space="preserve"> </w:t>
      </w:r>
      <w:r w:rsidRPr="004E3EED">
        <w:rPr>
          <w:rFonts w:ascii="Calibri" w:hAnsi="Calibri" w:cs="Calibri"/>
        </w:rPr>
        <w:t>konto</w:t>
      </w:r>
      <w:r w:rsidRPr="004E3EED">
        <w:rPr>
          <w:rFonts w:ascii="Calibri" w:hAnsi="Calibri" w:cs="Calibri"/>
          <w:spacing w:val="-3"/>
        </w:rPr>
        <w:t xml:space="preserve"> </w:t>
      </w:r>
      <w:r w:rsidRPr="004E3EED">
        <w:rPr>
          <w:rFonts w:ascii="Calibri" w:hAnsi="Calibri" w:cs="Calibri"/>
        </w:rPr>
        <w:t>zakładane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</w:rPr>
        <w:t>przez</w:t>
      </w:r>
      <w:r w:rsidRPr="004E3EED">
        <w:rPr>
          <w:rFonts w:ascii="Calibri" w:hAnsi="Calibri" w:cs="Calibri"/>
          <w:spacing w:val="-3"/>
        </w:rPr>
        <w:t xml:space="preserve"> użytkownika</w:t>
      </w:r>
      <w:r w:rsidRPr="004E3EED">
        <w:rPr>
          <w:rFonts w:ascii="Calibri" w:hAnsi="Calibri" w:cs="Calibri"/>
          <w:spacing w:val="-6"/>
        </w:rPr>
        <w:t xml:space="preserve"> </w:t>
      </w:r>
      <w:r w:rsidRPr="004E3EED">
        <w:rPr>
          <w:rFonts w:ascii="Calibri" w:hAnsi="Calibri" w:cs="Calibri"/>
        </w:rPr>
        <w:t>w Serwisie internetowym</w:t>
      </w:r>
      <w:r w:rsidRPr="004E3EED">
        <w:rPr>
          <w:rFonts w:ascii="Calibri" w:hAnsi="Calibri" w:cs="Calibri"/>
          <w:spacing w:val="-7"/>
        </w:rPr>
        <w:t xml:space="preserve"> lub Aplikacji </w:t>
      </w:r>
      <w:r w:rsidRPr="004E3EED">
        <w:rPr>
          <w:rFonts w:ascii="Calibri" w:hAnsi="Calibri" w:cs="Calibri"/>
        </w:rPr>
        <w:t>w</w:t>
      </w:r>
      <w:r w:rsidRPr="004E3EED">
        <w:rPr>
          <w:rFonts w:ascii="Calibri" w:hAnsi="Calibri" w:cs="Calibri"/>
          <w:spacing w:val="-5"/>
        </w:rPr>
        <w:t> </w:t>
      </w:r>
      <w:r w:rsidRPr="004E3EED">
        <w:rPr>
          <w:rFonts w:ascii="Calibri" w:hAnsi="Calibri" w:cs="Calibri"/>
        </w:rPr>
        <w:t>trakcie</w:t>
      </w:r>
      <w:r w:rsidRPr="004E3EED">
        <w:rPr>
          <w:rFonts w:ascii="Calibri" w:hAnsi="Calibri" w:cs="Calibri"/>
          <w:spacing w:val="-3"/>
        </w:rPr>
        <w:t xml:space="preserve"> </w:t>
      </w:r>
      <w:r w:rsidRPr="004E3EED">
        <w:rPr>
          <w:rFonts w:ascii="Calibri" w:hAnsi="Calibri" w:cs="Calibri"/>
        </w:rPr>
        <w:t>rejestracji</w:t>
      </w:r>
      <w:r w:rsidRPr="004E3EED">
        <w:rPr>
          <w:rFonts w:ascii="Calibri" w:hAnsi="Calibri" w:cs="Calibri"/>
          <w:spacing w:val="-3"/>
        </w:rPr>
        <w:t xml:space="preserve"> </w:t>
      </w:r>
      <w:r w:rsidRPr="004E3EED">
        <w:rPr>
          <w:rFonts w:ascii="Calibri" w:hAnsi="Calibri" w:cs="Calibri"/>
        </w:rPr>
        <w:t>po</w:t>
      </w:r>
      <w:r w:rsidRPr="004E3EED">
        <w:rPr>
          <w:rFonts w:ascii="Calibri" w:hAnsi="Calibri" w:cs="Calibri"/>
          <w:spacing w:val="-6"/>
        </w:rPr>
        <w:t xml:space="preserve"> </w:t>
      </w:r>
      <w:r w:rsidRPr="004E3EED">
        <w:rPr>
          <w:rFonts w:ascii="Calibri" w:hAnsi="Calibri" w:cs="Calibri"/>
        </w:rPr>
        <w:t xml:space="preserve">podaniu niezbędnych danych, do którego dostęp możliwy jest po podaniu loginu </w:t>
      </w:r>
      <w:r w:rsidRPr="004E3EED">
        <w:rPr>
          <w:rFonts w:ascii="Calibri" w:hAnsi="Calibri" w:cs="Calibri"/>
        </w:rPr>
        <w:br/>
        <w:t>i hasła, stanowiący zbiór zasobów, w którym gromadzone są dane Klienta oraz informacje o jego działaniach w ramach Aplikacji;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Warunki</w:t>
      </w:r>
      <w:r w:rsidRPr="004E3EED">
        <w:rPr>
          <w:rFonts w:ascii="Calibri" w:hAnsi="Calibri" w:cs="Calibri"/>
          <w:b/>
          <w:spacing w:val="-6"/>
        </w:rPr>
        <w:t xml:space="preserve"> </w:t>
      </w:r>
      <w:r w:rsidRPr="004E3EED">
        <w:rPr>
          <w:rFonts w:ascii="Calibri" w:hAnsi="Calibri" w:cs="Calibri"/>
          <w:b/>
        </w:rPr>
        <w:t>techniczne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</w:rPr>
        <w:t>–</w:t>
      </w:r>
      <w:r w:rsidRPr="004E3EED">
        <w:rPr>
          <w:rFonts w:ascii="Calibri" w:hAnsi="Calibri" w:cs="Calibri"/>
          <w:spacing w:val="-6"/>
        </w:rPr>
        <w:t xml:space="preserve"> </w:t>
      </w:r>
      <w:r w:rsidRPr="004E3EED">
        <w:rPr>
          <w:rFonts w:ascii="Calibri" w:hAnsi="Calibri" w:cs="Calibri"/>
        </w:rPr>
        <w:t>wymagania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</w:rPr>
        <w:t>techniczne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</w:rPr>
        <w:t>niezbędne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</w:rPr>
        <w:t>do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</w:rPr>
        <w:t>korzystania z Serwisu internetowego lub Aplikacji</w:t>
      </w:r>
      <w:r w:rsidRPr="004E3EED">
        <w:rPr>
          <w:rFonts w:ascii="Calibri" w:hAnsi="Calibri" w:cs="Calibri"/>
          <w:spacing w:val="-2"/>
        </w:rPr>
        <w:t>:</w:t>
      </w:r>
    </w:p>
    <w:p w:rsidR="00FF226F" w:rsidRPr="009E3AD0" w:rsidRDefault="00FF226F" w:rsidP="00FF226F">
      <w:pPr>
        <w:pStyle w:val="Akapitzlist"/>
        <w:numPr>
          <w:ilvl w:val="2"/>
          <w:numId w:val="3"/>
        </w:numPr>
        <w:tabs>
          <w:tab w:val="left" w:pos="1872"/>
          <w:tab w:val="left" w:pos="2237"/>
        </w:tabs>
        <w:spacing w:before="24" w:line="276" w:lineRule="auto"/>
        <w:rPr>
          <w:rFonts w:ascii="Calibri" w:hAnsi="Calibri" w:cs="Calibri"/>
        </w:rPr>
      </w:pPr>
      <w:r w:rsidRPr="004E3EED">
        <w:rPr>
          <w:rFonts w:ascii="Calibri" w:hAnsi="Calibri" w:cs="Calibri"/>
          <w:bCs/>
        </w:rPr>
        <w:t>urządzenie</w:t>
      </w:r>
      <w:r w:rsidRPr="004E3EED">
        <w:rPr>
          <w:rFonts w:ascii="Calibri" w:hAnsi="Calibri" w:cs="Calibri"/>
        </w:rPr>
        <w:t xml:space="preserve"> (komputer, smartphone, tablet bądź inne urządzenie multimedialne) z dostępem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do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sieci</w:t>
      </w:r>
      <w:r w:rsidRPr="004E3EED"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Internet,</w:t>
      </w:r>
    </w:p>
    <w:p w:rsidR="00FF226F" w:rsidRPr="009E3AD0" w:rsidRDefault="00FF226F" w:rsidP="00FF226F">
      <w:pPr>
        <w:pStyle w:val="Akapitzlist"/>
        <w:numPr>
          <w:ilvl w:val="2"/>
          <w:numId w:val="3"/>
        </w:numPr>
        <w:tabs>
          <w:tab w:val="left" w:pos="1872"/>
          <w:tab w:val="left" w:pos="2237"/>
        </w:tabs>
        <w:spacing w:before="24" w:line="276" w:lineRule="auto"/>
        <w:rPr>
          <w:rFonts w:ascii="Calibri" w:hAnsi="Calibri" w:cs="Calibri"/>
        </w:rPr>
      </w:pPr>
      <w:r w:rsidRPr="009E3AD0">
        <w:rPr>
          <w:rFonts w:ascii="Calibri" w:hAnsi="Calibri" w:cs="Calibri"/>
          <w:bCs/>
        </w:rPr>
        <w:t>oprogramowanie</w:t>
      </w:r>
      <w:r w:rsidRPr="009E3AD0">
        <w:rPr>
          <w:rFonts w:ascii="Calibri" w:hAnsi="Calibri" w:cs="Calibri"/>
          <w:spacing w:val="-2"/>
        </w:rPr>
        <w:t>:</w:t>
      </w:r>
    </w:p>
    <w:p w:rsidR="00FF226F" w:rsidRPr="004E3EED" w:rsidRDefault="00FF226F" w:rsidP="00FF226F">
      <w:pPr>
        <w:pStyle w:val="Akapitzlist"/>
        <w:numPr>
          <w:ilvl w:val="0"/>
          <w:numId w:val="12"/>
        </w:numPr>
        <w:spacing w:before="24"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korzystanie z najnowszych przeglądarek internetowych, obsługujących powszechnie stosowane technologie i standardy (typu Mozilla Firefox</w:t>
      </w:r>
      <w:r w:rsidRPr="004E3EED">
        <w:rPr>
          <w:rFonts w:ascii="Calibri" w:hAnsi="Calibri" w:cs="Calibri"/>
          <w:spacing w:val="28"/>
        </w:rPr>
        <w:t xml:space="preserve"> </w:t>
      </w:r>
      <w:r w:rsidRPr="004E3EED">
        <w:rPr>
          <w:rFonts w:ascii="Calibri" w:hAnsi="Calibri" w:cs="Calibri"/>
        </w:rPr>
        <w:t>lub Safari lub Google Chrome lub Microsoft Edge), rekomendowane jest korzystanie z przeglądarki w aktualnej, najnowszej wersji, lub</w:t>
      </w:r>
    </w:p>
    <w:p w:rsidR="00FF226F" w:rsidRPr="004E3EED" w:rsidRDefault="00FF226F" w:rsidP="00FF226F">
      <w:pPr>
        <w:pStyle w:val="Akapitzlist"/>
        <w:numPr>
          <w:ilvl w:val="0"/>
          <w:numId w:val="12"/>
        </w:numPr>
        <w:spacing w:before="24" w:line="276" w:lineRule="auto"/>
        <w:rPr>
          <w:rFonts w:ascii="Calibri" w:hAnsi="Calibri" w:cs="Calibri"/>
        </w:rPr>
      </w:pPr>
      <w:r w:rsidRPr="004E3EED">
        <w:rPr>
          <w:rFonts w:ascii="Calibri" w:hAnsi="Calibri" w:cs="Calibri"/>
        </w:rPr>
        <w:t>korzystanie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z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najnowszej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dostępnej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wersji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aplikacji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„Często Plus - Karta Mieszkańca”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udostępnionej przez Miasto Częstochowa w skle</w:t>
      </w:r>
      <w:r>
        <w:rPr>
          <w:rFonts w:ascii="Calibri" w:hAnsi="Calibri" w:cs="Calibri"/>
        </w:rPr>
        <w:t>pie Google Play lub Apple Store,</w:t>
      </w:r>
    </w:p>
    <w:p w:rsidR="00FF226F" w:rsidRPr="004E3EED" w:rsidRDefault="00FF226F" w:rsidP="00FF226F">
      <w:pPr>
        <w:pStyle w:val="Akapitzlist"/>
        <w:numPr>
          <w:ilvl w:val="2"/>
          <w:numId w:val="3"/>
        </w:numPr>
        <w:tabs>
          <w:tab w:val="left" w:pos="1872"/>
          <w:tab w:val="left" w:pos="2237"/>
        </w:tabs>
        <w:spacing w:before="24" w:line="276" w:lineRule="auto"/>
        <w:ind w:left="1418" w:hanging="56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dostęp do poczty elektronicznej,</w:t>
      </w:r>
    </w:p>
    <w:p w:rsidR="00FF226F" w:rsidRPr="004E3EED" w:rsidRDefault="00FF226F" w:rsidP="00FF226F">
      <w:pPr>
        <w:pStyle w:val="Akapitzlist"/>
        <w:numPr>
          <w:ilvl w:val="2"/>
          <w:numId w:val="3"/>
        </w:numPr>
        <w:tabs>
          <w:tab w:val="left" w:pos="1872"/>
          <w:tab w:val="left" w:pos="2237"/>
        </w:tabs>
        <w:spacing w:before="24" w:line="276" w:lineRule="auto"/>
        <w:ind w:left="1418" w:hanging="56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4E3EED">
        <w:rPr>
          <w:rFonts w:ascii="Calibri" w:hAnsi="Calibri" w:cs="Calibri"/>
        </w:rPr>
        <w:t>onadto</w:t>
      </w:r>
      <w:r w:rsidRPr="004E3EED">
        <w:rPr>
          <w:rFonts w:ascii="Calibri" w:hAnsi="Calibri" w:cs="Calibri"/>
          <w:spacing w:val="-12"/>
        </w:rPr>
        <w:t xml:space="preserve"> </w:t>
      </w:r>
      <w:r w:rsidRPr="004E3EED">
        <w:rPr>
          <w:rFonts w:ascii="Calibri" w:hAnsi="Calibri" w:cs="Calibri"/>
        </w:rPr>
        <w:t>dla</w:t>
      </w:r>
      <w:r w:rsidRPr="004E3EED">
        <w:rPr>
          <w:rFonts w:ascii="Calibri" w:hAnsi="Calibri" w:cs="Calibri"/>
          <w:spacing w:val="-13"/>
        </w:rPr>
        <w:t xml:space="preserve"> </w:t>
      </w:r>
      <w:r w:rsidRPr="004E3EED">
        <w:rPr>
          <w:rFonts w:ascii="Calibri" w:hAnsi="Calibri" w:cs="Calibri"/>
        </w:rPr>
        <w:t>Aplikacji:</w:t>
      </w:r>
    </w:p>
    <w:p w:rsidR="00FF226F" w:rsidRPr="009E3AD0" w:rsidRDefault="00FF226F" w:rsidP="00FF226F">
      <w:pPr>
        <w:pStyle w:val="Akapitzlist"/>
        <w:numPr>
          <w:ilvl w:val="0"/>
          <w:numId w:val="23"/>
        </w:numPr>
        <w:spacing w:before="24" w:line="276" w:lineRule="auto"/>
        <w:jc w:val="left"/>
        <w:rPr>
          <w:rFonts w:ascii="Calibri" w:hAnsi="Calibri" w:cs="Calibri"/>
        </w:rPr>
      </w:pPr>
      <w:r w:rsidRPr="009E3AD0">
        <w:rPr>
          <w:rFonts w:ascii="Calibri" w:hAnsi="Calibri" w:cs="Calibri"/>
        </w:rPr>
        <w:t>zainstalowanie</w:t>
      </w:r>
      <w:r w:rsidRPr="009E3AD0">
        <w:rPr>
          <w:rFonts w:ascii="Calibri" w:hAnsi="Calibri" w:cs="Calibri"/>
          <w:spacing w:val="-13"/>
        </w:rPr>
        <w:t xml:space="preserve"> </w:t>
      </w:r>
      <w:r w:rsidRPr="009E3AD0">
        <w:rPr>
          <w:rFonts w:ascii="Calibri" w:hAnsi="Calibri" w:cs="Calibri"/>
        </w:rPr>
        <w:t>Aplikacji</w:t>
      </w:r>
      <w:r w:rsidRPr="009E3AD0">
        <w:rPr>
          <w:rFonts w:ascii="Calibri" w:hAnsi="Calibri" w:cs="Calibri"/>
          <w:spacing w:val="-12"/>
        </w:rPr>
        <w:t xml:space="preserve"> </w:t>
      </w:r>
      <w:r w:rsidRPr="009E3AD0">
        <w:rPr>
          <w:rFonts w:ascii="Calibri" w:hAnsi="Calibri" w:cs="Calibri"/>
        </w:rPr>
        <w:t>wymaga</w:t>
      </w:r>
      <w:r w:rsidRPr="009E3AD0">
        <w:rPr>
          <w:rFonts w:ascii="Calibri" w:hAnsi="Calibri" w:cs="Calibri"/>
          <w:spacing w:val="-14"/>
        </w:rPr>
        <w:t xml:space="preserve"> </w:t>
      </w:r>
      <w:r w:rsidRPr="009E3AD0">
        <w:rPr>
          <w:rFonts w:ascii="Calibri" w:hAnsi="Calibri" w:cs="Calibri"/>
        </w:rPr>
        <w:t>określonej</w:t>
      </w:r>
      <w:r w:rsidRPr="009E3AD0">
        <w:rPr>
          <w:rFonts w:ascii="Calibri" w:hAnsi="Calibri" w:cs="Calibri"/>
          <w:spacing w:val="-12"/>
        </w:rPr>
        <w:t xml:space="preserve"> </w:t>
      </w:r>
      <w:r w:rsidRPr="009E3AD0">
        <w:rPr>
          <w:rFonts w:ascii="Calibri" w:hAnsi="Calibri" w:cs="Calibri"/>
        </w:rPr>
        <w:t>wersji</w:t>
      </w:r>
      <w:r w:rsidRPr="009E3AD0">
        <w:rPr>
          <w:rFonts w:ascii="Calibri" w:hAnsi="Calibri" w:cs="Calibri"/>
          <w:spacing w:val="-12"/>
        </w:rPr>
        <w:t xml:space="preserve"> </w:t>
      </w:r>
      <w:r w:rsidRPr="009E3AD0">
        <w:rPr>
          <w:rFonts w:ascii="Calibri" w:hAnsi="Calibri" w:cs="Calibri"/>
        </w:rPr>
        <w:t xml:space="preserve">systemu IOS lub Android, przy </w:t>
      </w:r>
      <w:r>
        <w:rPr>
          <w:rFonts w:ascii="Calibri" w:hAnsi="Calibri" w:cs="Calibri"/>
        </w:rPr>
        <w:t>czym zaleca się najnowszą wersję</w:t>
      </w:r>
      <w:r w:rsidRPr="009E3AD0">
        <w:rPr>
          <w:rFonts w:ascii="Calibri" w:hAnsi="Calibri" w:cs="Calibri"/>
        </w:rPr>
        <w:t xml:space="preserve"> systemu, pozbawionego modyfikacji, w</w:t>
      </w:r>
      <w:r>
        <w:rPr>
          <w:rFonts w:ascii="Calibri" w:hAnsi="Calibri" w:cs="Calibri"/>
        </w:rPr>
        <w:t> </w:t>
      </w:r>
      <w:r w:rsidRPr="009E3AD0">
        <w:rPr>
          <w:rFonts w:ascii="Calibri" w:hAnsi="Calibri" w:cs="Calibri"/>
        </w:rPr>
        <w:t>szczególności polegających na przełamaniu zabezpieczeń producenta urządzenia mobilnego lub producenta systemu ope</w:t>
      </w:r>
      <w:r>
        <w:rPr>
          <w:rFonts w:ascii="Calibri" w:hAnsi="Calibri" w:cs="Calibri"/>
        </w:rPr>
        <w:t>racyjnego,</w:t>
      </w:r>
    </w:p>
    <w:p w:rsidR="00FF226F" w:rsidRPr="004E3EED" w:rsidRDefault="00FF226F" w:rsidP="00FF226F">
      <w:pPr>
        <w:pStyle w:val="Akapitzlist"/>
        <w:numPr>
          <w:ilvl w:val="0"/>
          <w:numId w:val="23"/>
        </w:numPr>
        <w:spacing w:before="24" w:line="276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9E3AD0">
        <w:rPr>
          <w:rFonts w:ascii="Calibri" w:hAnsi="Calibri" w:cs="Calibri"/>
        </w:rPr>
        <w:t>nstalacji aktualizacji Aplikacji udostępnianych przez właściciela Aplikacji za pomocą sklepów</w:t>
      </w:r>
      <w:r>
        <w:rPr>
          <w:rFonts w:ascii="Calibri" w:hAnsi="Calibri" w:cs="Calibri"/>
        </w:rPr>
        <w:t xml:space="preserve"> Google Play lub Apple Store,</w:t>
      </w:r>
    </w:p>
    <w:p w:rsidR="00FF226F" w:rsidRPr="004E3EED" w:rsidRDefault="00FF226F" w:rsidP="00FF226F">
      <w:pPr>
        <w:pStyle w:val="Akapitzlist"/>
        <w:numPr>
          <w:ilvl w:val="0"/>
          <w:numId w:val="23"/>
        </w:numPr>
        <w:spacing w:before="24" w:line="276" w:lineRule="auto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4E3EED">
        <w:rPr>
          <w:rFonts w:ascii="Calibri" w:hAnsi="Calibri" w:cs="Calibri"/>
        </w:rPr>
        <w:t>nstalacji aktualizacji systemu operacyjnego zgodnie z zaleceniami producenta swojego urządzenia mobilnego oraz producent</w:t>
      </w:r>
      <w:r>
        <w:rPr>
          <w:rFonts w:ascii="Calibri" w:hAnsi="Calibri" w:cs="Calibri"/>
        </w:rPr>
        <w:t>a systemu operacyjnego,</w:t>
      </w:r>
    </w:p>
    <w:p w:rsidR="00FF226F" w:rsidRPr="00D36021" w:rsidRDefault="00FF226F" w:rsidP="00FF226F">
      <w:pPr>
        <w:pStyle w:val="Akapitzlist"/>
        <w:numPr>
          <w:ilvl w:val="0"/>
          <w:numId w:val="23"/>
        </w:numPr>
        <w:spacing w:before="24" w:line="276" w:lineRule="auto"/>
        <w:jc w:val="left"/>
        <w:rPr>
          <w:rFonts w:ascii="Calibri" w:hAnsi="Calibri" w:cs="Calibri"/>
        </w:rPr>
      </w:pPr>
      <w:r w:rsidRPr="00D36021">
        <w:rPr>
          <w:rFonts w:ascii="Calibri" w:hAnsi="Calibri" w:cs="Calibri"/>
        </w:rPr>
        <w:t>dla pełnego działania Aplikacji może być wymagane umożliwienie Aplikacji dostępu do: l</w:t>
      </w:r>
      <w:r>
        <w:rPr>
          <w:rFonts w:ascii="Calibri" w:hAnsi="Calibri" w:cs="Calibri"/>
        </w:rPr>
        <w:t xml:space="preserve">okalizacji </w:t>
      </w:r>
      <w:r w:rsidRPr="00D36021">
        <w:rPr>
          <w:rFonts w:ascii="Calibri" w:hAnsi="Calibri" w:cs="Calibri"/>
        </w:rPr>
        <w:t>w przypadku chęci korzystani</w:t>
      </w:r>
      <w:r>
        <w:rPr>
          <w:rFonts w:ascii="Calibri" w:hAnsi="Calibri" w:cs="Calibri"/>
        </w:rPr>
        <w:t xml:space="preserve">a z </w:t>
      </w:r>
      <w:r w:rsidRPr="00D36021">
        <w:rPr>
          <w:rFonts w:ascii="Calibri" w:hAnsi="Calibri" w:cs="Calibri"/>
        </w:rPr>
        <w:t xml:space="preserve">pełnej informacji o podróży, Aparatu na potrzeby czytania QR kodów oraz </w:t>
      </w:r>
      <w:r>
        <w:rPr>
          <w:rFonts w:ascii="Calibri" w:hAnsi="Calibri" w:cs="Calibri"/>
        </w:rPr>
        <w:t>powiadomień</w:t>
      </w:r>
      <w:r w:rsidRPr="00D36021">
        <w:rPr>
          <w:rFonts w:ascii="Calibri" w:hAnsi="Calibri" w:cs="Calibri"/>
        </w:rPr>
        <w:t xml:space="preserve"> na potrzeby otrzymywania powiadomień;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  <w:bCs/>
        </w:rPr>
        <w:t>Siła wyższa</w:t>
      </w:r>
      <w:r w:rsidRPr="004E3EED">
        <w:rPr>
          <w:rFonts w:ascii="Calibri" w:hAnsi="Calibri" w:cs="Calibri"/>
        </w:rPr>
        <w:t xml:space="preserve"> – zdarzenie zewnętrzne, niemożliwe do przewidzenia i zapobieżenia przez podmiot działający z należytą starannością, np. klęska żywiołowa, działania wojenne, strajki generalne, awarie i</w:t>
      </w:r>
      <w:r>
        <w:rPr>
          <w:rFonts w:ascii="Calibri" w:hAnsi="Calibri" w:cs="Calibri"/>
        </w:rPr>
        <w:t>nfrastruktury niezależne od MPK;</w:t>
      </w:r>
    </w:p>
    <w:p w:rsidR="00FF226F" w:rsidRPr="004E3EED" w:rsidRDefault="00FF226F" w:rsidP="00FF226F">
      <w:pPr>
        <w:pStyle w:val="Akapitzlist"/>
        <w:numPr>
          <w:ilvl w:val="0"/>
          <w:numId w:val="11"/>
        </w:numPr>
        <w:tabs>
          <w:tab w:val="left" w:pos="2400"/>
          <w:tab w:val="left" w:pos="2765"/>
        </w:tabs>
        <w:spacing w:before="24" w:line="276" w:lineRule="auto"/>
        <w:ind w:right="-14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b/>
          <w:bCs/>
        </w:rPr>
        <w:t>Regulamin</w:t>
      </w:r>
      <w:r w:rsidRPr="004E3EED">
        <w:rPr>
          <w:rFonts w:ascii="Calibri" w:hAnsi="Calibri" w:cs="Calibri"/>
        </w:rPr>
        <w:t xml:space="preserve"> – niniejszy regulamin zakupu biletów w aplikacji mobilnej „Często Plus - Karta Mieszkańca”, określający warunki świadczenia usługi zakupu biletów, za pośrednictwem Aplikacji (drogą elektroniczną), a w szczególności warunki korzystania z Aplikacji w tym zakup biletów mobilnych, zawierania umowy o świadczenie usługi drogą elektroniczną, postępowania reklamacyjnego dotyczącego zakupów internetowych, ochrony danych osobowych Klientów.</w:t>
      </w:r>
    </w:p>
    <w:p w:rsidR="00FF226F" w:rsidRPr="004E3EED" w:rsidRDefault="00FF226F" w:rsidP="00FF226F">
      <w:pPr>
        <w:pStyle w:val="Akapitzlist"/>
        <w:numPr>
          <w:ilvl w:val="0"/>
          <w:numId w:val="3"/>
        </w:numPr>
        <w:tabs>
          <w:tab w:val="left" w:pos="1284"/>
        </w:tabs>
        <w:spacing w:before="24"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Dysponent aktualizuje warunki techniczne, o których mowa powyżej w przypadku wprowadzenia zmian związanych ze zmianami technologicznymi, poprzez przekazanie takich informacji na adres e-mail Klienta podany przy rejestracji Konta. Zmiana wymogów technicznych nie jest traktowana jako zmiana Regulaminu.</w:t>
      </w:r>
    </w:p>
    <w:p w:rsidR="00FF226F" w:rsidRPr="004E3EED" w:rsidRDefault="00FF226F" w:rsidP="00FF226F">
      <w:pPr>
        <w:pStyle w:val="Akapitzlist"/>
        <w:numPr>
          <w:ilvl w:val="0"/>
          <w:numId w:val="3"/>
        </w:numPr>
        <w:tabs>
          <w:tab w:val="left" w:pos="1284"/>
        </w:tabs>
        <w:spacing w:before="24" w:line="276" w:lineRule="auto"/>
        <w:ind w:left="428" w:hanging="427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lastRenderedPageBreak/>
        <w:t xml:space="preserve">Dysponent zastrzega sobie możliwość zmiany funkcjonalności Aplikacji i Platformy rozbudowując je </w:t>
      </w:r>
      <w:r w:rsidRPr="004E3EED">
        <w:rPr>
          <w:rFonts w:ascii="Calibri" w:hAnsi="Calibri" w:cs="Calibri"/>
        </w:rPr>
        <w:br/>
        <w:t>o nowe funkcje i udogodnienia dla osób korzystających z Aplikacji i Platformy, jak i zmiany w istniejącej funkcjonalności, w dowolnej chwili.</w:t>
      </w:r>
    </w:p>
    <w:p w:rsidR="00FF226F" w:rsidRPr="004E3EED" w:rsidRDefault="00FF226F" w:rsidP="00FF226F">
      <w:pPr>
        <w:pStyle w:val="Akapitzlist"/>
        <w:numPr>
          <w:ilvl w:val="0"/>
          <w:numId w:val="3"/>
        </w:numPr>
        <w:tabs>
          <w:tab w:val="left" w:pos="1284"/>
        </w:tabs>
        <w:spacing w:before="24" w:line="276" w:lineRule="auto"/>
        <w:ind w:left="428" w:hanging="427"/>
        <w:jc w:val="left"/>
        <w:rPr>
          <w:rFonts w:ascii="Calibri" w:eastAsia="Cambria" w:hAnsi="Calibri" w:cs="Calibri"/>
          <w:color w:val="000000"/>
        </w:rPr>
      </w:pPr>
      <w:r w:rsidRPr="004E3EED">
        <w:rPr>
          <w:rFonts w:ascii="Calibri" w:hAnsi="Calibri" w:cs="Calibri"/>
        </w:rPr>
        <w:t>Korzystanie</w:t>
      </w:r>
      <w:r w:rsidRPr="004E3EED">
        <w:rPr>
          <w:rFonts w:ascii="Calibri" w:eastAsia="Cambria" w:hAnsi="Calibri" w:cs="Calibri"/>
          <w:color w:val="000000"/>
        </w:rPr>
        <w:t xml:space="preserve"> z Aplikacji przy pomocy nakładek lub wtyczek, a także wykorzystywanie innych systemów operacyjnych jest dokonywane na wyłączne ryzyko Klienta z wyłączeniem odpowiedzialności </w:t>
      </w:r>
      <w:r w:rsidRPr="004E3EED">
        <w:rPr>
          <w:rFonts w:ascii="Calibri" w:hAnsi="Calibri" w:cs="Calibri"/>
        </w:rPr>
        <w:t>Dysponenta</w:t>
      </w:r>
      <w:r w:rsidRPr="004E3EED">
        <w:rPr>
          <w:rFonts w:ascii="Calibri" w:eastAsia="Cambria" w:hAnsi="Calibri" w:cs="Calibri"/>
          <w:color w:val="000000"/>
        </w:rPr>
        <w:t xml:space="preserve"> i MPK.</w:t>
      </w:r>
    </w:p>
    <w:p w:rsidR="00FF226F" w:rsidRPr="004E3EED" w:rsidRDefault="00FF226F" w:rsidP="00FF226F">
      <w:pPr>
        <w:pStyle w:val="Standard"/>
        <w:spacing w:before="120" w:line="276" w:lineRule="auto"/>
        <w:ind w:left="431" w:right="142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</w:rPr>
        <w:t>Warunki świadczenia usługi drogą elektroniczną</w:t>
      </w:r>
    </w:p>
    <w:p w:rsidR="00FF226F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  <w:spacing w:val="-2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2</w:t>
      </w:r>
      <w:r>
        <w:rPr>
          <w:rFonts w:ascii="Calibri" w:hAnsi="Calibri" w:cs="Calibri"/>
          <w:b/>
          <w:spacing w:val="-10"/>
        </w:rPr>
        <w:t xml:space="preserve">. </w:t>
      </w:r>
      <w:r w:rsidRPr="008D2A45">
        <w:rPr>
          <w:rFonts w:ascii="Calibri" w:hAnsi="Calibri" w:cs="Calibri"/>
          <w:spacing w:val="-10"/>
        </w:rPr>
        <w:t>1</w:t>
      </w:r>
      <w:r>
        <w:rPr>
          <w:rFonts w:ascii="Calibri" w:hAnsi="Calibri" w:cs="Calibri"/>
          <w:b/>
          <w:spacing w:val="-10"/>
        </w:rPr>
        <w:t xml:space="preserve">. </w:t>
      </w:r>
      <w:r w:rsidRPr="004E3EED">
        <w:rPr>
          <w:rFonts w:ascii="Calibri" w:hAnsi="Calibri" w:cs="Calibri"/>
        </w:rPr>
        <w:t>Dysponent</w:t>
      </w:r>
      <w:r w:rsidRPr="004E3EED">
        <w:rPr>
          <w:rFonts w:ascii="Calibri" w:hAnsi="Calibri" w:cs="Calibri"/>
          <w:spacing w:val="-2"/>
        </w:rPr>
        <w:t xml:space="preserve"> świadczy na rzecz Klienta, za pośrednictwem Aplikacji lub Serwisu internetowego, nieodpłatną Usługę elektroniczną, polegającą na umożliwieniu Klientowi założenie Konta, zarządzania nim, zalogowania się do Konta, a także umożliwienie korzystania z funkcjonalności Aplikacji, w tym zakupu Biletu za pośrednictwem Konta.</w:t>
      </w:r>
    </w:p>
    <w:p w:rsidR="00FF226F" w:rsidRPr="004E3EED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4E3EED">
        <w:rPr>
          <w:rFonts w:ascii="Calibri" w:hAnsi="Calibri" w:cs="Calibri"/>
          <w:spacing w:val="-2"/>
        </w:rPr>
        <w:t xml:space="preserve">Szczegółowe warunki korzystania z Aplikacji i Serwisu internetowego </w:t>
      </w:r>
      <w:r>
        <w:rPr>
          <w:rFonts w:ascii="Calibri" w:hAnsi="Calibri" w:cs="Calibri"/>
          <w:spacing w:val="-2"/>
        </w:rPr>
        <w:t xml:space="preserve">określa Zarządzenie nr 1186.2026 </w:t>
      </w:r>
      <w:r w:rsidRPr="004E3EED">
        <w:rPr>
          <w:rFonts w:ascii="Calibri" w:hAnsi="Calibri" w:cs="Calibri"/>
          <w:spacing w:val="-2"/>
        </w:rPr>
        <w:t>Prezydenta Miasta Częstochowy</w:t>
      </w:r>
      <w:r w:rsidRPr="004E3EED">
        <w:rPr>
          <w:rFonts w:ascii="Calibri" w:hAnsi="Calibri" w:cs="Calibri"/>
        </w:rPr>
        <w:t xml:space="preserve"> </w:t>
      </w:r>
      <w:r w:rsidRPr="004E3EED">
        <w:rPr>
          <w:rFonts w:ascii="Calibri" w:hAnsi="Calibri" w:cs="Calibri"/>
          <w:spacing w:val="-2"/>
        </w:rPr>
        <w:t xml:space="preserve">z dnia </w:t>
      </w:r>
      <w:r>
        <w:rPr>
          <w:rFonts w:ascii="Calibri" w:hAnsi="Calibri" w:cs="Calibri"/>
          <w:spacing w:val="-2"/>
        </w:rPr>
        <w:t>6 lipca 2026 r.</w:t>
      </w:r>
      <w:r w:rsidRPr="004E3EED">
        <w:rPr>
          <w:rFonts w:ascii="Calibri" w:hAnsi="Calibri" w:cs="Calibri"/>
          <w:spacing w:val="-2"/>
        </w:rPr>
        <w:t xml:space="preserve"> w sprawie wpro</w:t>
      </w:r>
      <w:r>
        <w:rPr>
          <w:rFonts w:ascii="Calibri" w:hAnsi="Calibri" w:cs="Calibri"/>
          <w:spacing w:val="-2"/>
        </w:rPr>
        <w:t>wadzenia regulaminu Programu</w:t>
      </w:r>
      <w:r w:rsidRPr="004E3EED">
        <w:rPr>
          <w:rFonts w:ascii="Calibri" w:hAnsi="Calibri" w:cs="Calibri"/>
          <w:spacing w:val="-2"/>
        </w:rPr>
        <w:t xml:space="preserve"> „Często Plus – Karta Mieszkańca”.</w:t>
      </w:r>
    </w:p>
    <w:p w:rsidR="00FF226F" w:rsidRPr="008D2A45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>MPK świadczy na rzecz Klienta, za pośrednictwem udostępnionego przez dysponenta modułu komunikacji w Aplikacji, Usługę elektroniczną sprzedaży Biletów mobilnych na warunkach określonych w niniejszym Regulaminie.</w:t>
      </w:r>
      <w:r>
        <w:rPr>
          <w:rFonts w:ascii="Calibri" w:hAnsi="Calibri" w:cs="Calibri"/>
        </w:rPr>
        <w:t xml:space="preserve"> </w:t>
      </w:r>
      <w:r w:rsidRPr="008D2A45">
        <w:rPr>
          <w:rFonts w:ascii="Calibri" w:hAnsi="Calibri" w:cs="Calibri"/>
        </w:rPr>
        <w:t xml:space="preserve">Usługa elektroniczna sprzedaży Biletów mobilnych za pomocą Aplikacji jest dostępna wyłącznie dla Klientów, którzy założyli Konto oraz zaakceptowali Regulamin, co zostanie potwierdzone poprzez zaznaczenie odpowiedniego pola akceptacji podczas korzystania z Aplikacji. </w:t>
      </w:r>
    </w:p>
    <w:p w:rsidR="00FF226F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 xml:space="preserve">Usunięcie Konta Klienta jest równoznaczne z rozwiązaniem Umowy, usunięte zostają również wszystkie dane utrwalone w ramach tego Konta, z wyjątkiem tych, które Dysponent lub MPK może przetwarzać w celach archiwalnych i w celu dochodzenia swych roszczeń. Powyższe nie wpływa na pozostałe i powstałe już wcześniej zobowiązania Stron wynikające z Umowy, w szczególności na postanowienia dotyczące płatności. </w:t>
      </w:r>
    </w:p>
    <w:p w:rsidR="00FF226F" w:rsidRPr="00FD7405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FD7405">
        <w:rPr>
          <w:rFonts w:ascii="Calibri" w:hAnsi="Calibri" w:cs="Calibri"/>
        </w:rPr>
        <w:t xml:space="preserve">W przypadku niewykorzystanych Biletów mobilnych w związku z usunięciem Konta Klienta, </w:t>
      </w:r>
      <w:r>
        <w:rPr>
          <w:rFonts w:ascii="Calibri" w:hAnsi="Calibri" w:cs="Calibri"/>
        </w:rPr>
        <w:t>o którym mowa w ust.</w:t>
      </w:r>
      <w:r w:rsidRPr="00FD7405">
        <w:rPr>
          <w:rFonts w:ascii="Calibri" w:hAnsi="Calibri" w:cs="Calibri"/>
        </w:rPr>
        <w:t xml:space="preserve"> poprzednim</w:t>
      </w:r>
      <w:r>
        <w:rPr>
          <w:rFonts w:ascii="Calibri" w:hAnsi="Calibri" w:cs="Calibri"/>
        </w:rPr>
        <w:t>,</w:t>
      </w:r>
      <w:r w:rsidRPr="00FD7405">
        <w:rPr>
          <w:rFonts w:ascii="Calibri" w:hAnsi="Calibri" w:cs="Calibri"/>
        </w:rPr>
        <w:t xml:space="preserve"> jak również w przypadku zamknięcia Aplikacji, MPK dokona zwrotu uiszczonej przez Klienta ceny na wniosek Klienta. We wniosku, o którym mowa w zdaniu poprzednim, Klient zobowiązany jest wskazać i</w:t>
      </w:r>
      <w:r>
        <w:rPr>
          <w:rFonts w:ascii="Calibri" w:hAnsi="Calibri" w:cs="Calibri"/>
        </w:rPr>
        <w:t>nformacje dotyczące</w:t>
      </w:r>
      <w:r w:rsidRPr="00FD7405">
        <w:rPr>
          <w:rFonts w:ascii="Calibri" w:hAnsi="Calibri" w:cs="Calibri"/>
        </w:rPr>
        <w:t xml:space="preserve"> niezrealizowanych w Aplikacji Biletów mobilnych oraz dane rachunku bankowego, na który mają zostać wypłacone środki. Postanowienia §</w:t>
      </w:r>
      <w:r>
        <w:rPr>
          <w:rFonts w:ascii="Calibri" w:hAnsi="Calibri" w:cs="Calibri"/>
        </w:rPr>
        <w:t xml:space="preserve"> </w:t>
      </w:r>
      <w:r w:rsidRPr="00FD7405">
        <w:rPr>
          <w:rFonts w:ascii="Calibri" w:hAnsi="Calibri" w:cs="Calibri"/>
        </w:rPr>
        <w:t>6 stosuje się odpowiednio.</w:t>
      </w:r>
    </w:p>
    <w:p w:rsidR="00FF226F" w:rsidRPr="008D2A45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 xml:space="preserve">MPK może wypowiedzieć Umowę z zachowaniem 14-dniowego okresu wypowiedzenia, liczonego od momentu uzyskania informacji o okoliczności powodującej wypowiedzenie, jeżeli Klient narusza postanowienia Regulaminu w sposób powtarzający się mimo uprzedniego wezwania </w:t>
      </w:r>
      <w:r>
        <w:rPr>
          <w:rFonts w:ascii="Calibri" w:hAnsi="Calibri" w:cs="Calibri"/>
        </w:rPr>
        <w:t xml:space="preserve">klienta </w:t>
      </w:r>
      <w:r w:rsidRPr="008D2A45">
        <w:rPr>
          <w:rFonts w:ascii="Calibri" w:hAnsi="Calibri" w:cs="Calibri"/>
        </w:rPr>
        <w:t>do zaprzestania naruszeń.</w:t>
      </w:r>
    </w:p>
    <w:p w:rsidR="00FF226F" w:rsidRPr="002B5F73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2B5F73">
        <w:rPr>
          <w:rFonts w:ascii="Calibri" w:hAnsi="Calibri" w:cs="Calibri"/>
        </w:rPr>
        <w:t>MPK i Dysponent odpowiadają każdy indywidualnie za niewykonanie lub nienależyte wykonanie Usługi elektronicznej na zasadach ogólnych, z uwzględnieniem przepisów ustawy z dnia 18 lipca 2002 r. świadczeniu usług drogą elektroniczną.</w:t>
      </w:r>
    </w:p>
    <w:p w:rsidR="00FF226F" w:rsidRPr="008D2A45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>MPK nie odpowiada za działanie, funkcjonalność i dostępność Aplikacji i Serwisu internetowego.</w:t>
      </w:r>
    </w:p>
    <w:p w:rsidR="00FF226F" w:rsidRPr="008D2A45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>Za działanie, funkcjonalność i dostępność Aplikacji oraz Serwisu internetowego odpowiada Dysponent zgodnie z Zarządzeniem</w:t>
      </w:r>
      <w:r>
        <w:rPr>
          <w:rFonts w:ascii="Calibri" w:hAnsi="Calibri" w:cs="Calibri"/>
        </w:rPr>
        <w:t xml:space="preserve"> </w:t>
      </w:r>
      <w:r w:rsidRPr="008D2A45">
        <w:rPr>
          <w:rFonts w:ascii="Calibri" w:hAnsi="Calibri" w:cs="Calibri"/>
        </w:rPr>
        <w:t>Prezydenta Miasta Częstochowy w sprawie wprowadzenia regulaminu Programu „Często Plus – Karta Mieszkańca”.</w:t>
      </w:r>
    </w:p>
    <w:p w:rsidR="00FF226F" w:rsidRDefault="00FF226F" w:rsidP="00FF226F">
      <w:pPr>
        <w:pStyle w:val="Standard"/>
        <w:numPr>
          <w:ilvl w:val="0"/>
          <w:numId w:val="13"/>
        </w:numPr>
        <w:spacing w:before="24" w:line="276" w:lineRule="auto"/>
        <w:ind w:right="143"/>
        <w:rPr>
          <w:rFonts w:ascii="Calibri" w:hAnsi="Calibri" w:cs="Calibri"/>
        </w:rPr>
      </w:pPr>
      <w:r w:rsidRPr="008D2A45">
        <w:rPr>
          <w:rFonts w:ascii="Calibri" w:hAnsi="Calibri" w:cs="Calibri"/>
        </w:rPr>
        <w:t>MPK nie ponosi odpowiedzialności za utratę dostępu do Konta przez Klienta wynikającą z</w:t>
      </w:r>
      <w:r>
        <w:rPr>
          <w:rFonts w:ascii="Calibri" w:hAnsi="Calibri" w:cs="Calibri"/>
        </w:rPr>
        <w:t> </w:t>
      </w:r>
      <w:r w:rsidRPr="008D2A45">
        <w:rPr>
          <w:rFonts w:ascii="Calibri" w:hAnsi="Calibri" w:cs="Calibri"/>
        </w:rPr>
        <w:t>ujawnienia przez Klienta hasła nieuprawnionym osobom trzecim lub z korzystaniem przez Klienta z Aplikacji lub Serwisu internetowego na urządzeniu zainfekowanym złośliwym oprogramowaniem.</w:t>
      </w:r>
    </w:p>
    <w:p w:rsidR="00FF226F" w:rsidRDefault="00FF226F" w:rsidP="00FF226F">
      <w:pPr>
        <w:rPr>
          <w:rFonts w:eastAsia="Times New Roman" w:cs="Calibri"/>
          <w:lang w:val="pl-PL"/>
        </w:rPr>
      </w:pPr>
      <w:r w:rsidRPr="001E5611">
        <w:rPr>
          <w:rFonts w:cs="Calibri"/>
          <w:lang w:val="pl-PL"/>
        </w:rPr>
        <w:br w:type="page"/>
      </w:r>
    </w:p>
    <w:p w:rsidR="00FF226F" w:rsidRPr="008D2A45" w:rsidRDefault="00FF226F" w:rsidP="00FF226F">
      <w:pPr>
        <w:pStyle w:val="Standard"/>
        <w:spacing w:before="24" w:line="276" w:lineRule="auto"/>
        <w:ind w:left="365" w:right="143"/>
        <w:rPr>
          <w:rFonts w:ascii="Calibri" w:hAnsi="Calibri" w:cs="Calibri"/>
        </w:rPr>
      </w:pPr>
    </w:p>
    <w:p w:rsidR="00FF226F" w:rsidRPr="004E3EED" w:rsidRDefault="00FF226F" w:rsidP="00FF226F">
      <w:pPr>
        <w:pStyle w:val="Standard"/>
        <w:spacing w:before="120" w:line="276" w:lineRule="auto"/>
        <w:ind w:left="363" w:right="142"/>
        <w:jc w:val="both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Warunki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</w:rPr>
        <w:t>zawierania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</w:rPr>
        <w:t>umowy</w:t>
      </w:r>
      <w:r w:rsidRPr="004E3EED">
        <w:rPr>
          <w:rFonts w:ascii="Calibri" w:hAnsi="Calibri" w:cs="Calibri"/>
          <w:b/>
          <w:spacing w:val="-2"/>
        </w:rPr>
        <w:t xml:space="preserve"> </w:t>
      </w:r>
      <w:r w:rsidRPr="004E3EED">
        <w:rPr>
          <w:rFonts w:ascii="Calibri" w:hAnsi="Calibri" w:cs="Calibri"/>
          <w:b/>
        </w:rPr>
        <w:t>o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</w:rPr>
        <w:t>świadczenie</w:t>
      </w:r>
      <w:r w:rsidRPr="004E3EED">
        <w:rPr>
          <w:rFonts w:ascii="Calibri" w:hAnsi="Calibri" w:cs="Calibri"/>
          <w:b/>
          <w:spacing w:val="-2"/>
        </w:rPr>
        <w:t xml:space="preserve"> </w:t>
      </w:r>
      <w:r w:rsidRPr="004E3EED">
        <w:rPr>
          <w:rFonts w:ascii="Calibri" w:hAnsi="Calibri" w:cs="Calibri"/>
          <w:b/>
        </w:rPr>
        <w:t>Usługi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  <w:spacing w:val="-2"/>
        </w:rPr>
        <w:t>elektronicznej</w:t>
      </w:r>
    </w:p>
    <w:p w:rsidR="00FF226F" w:rsidRPr="004928B5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  <w:spacing w:val="-2"/>
        </w:rPr>
      </w:pPr>
      <w:r w:rsidRPr="004928B5">
        <w:rPr>
          <w:rFonts w:ascii="Calibri" w:hAnsi="Calibri" w:cs="Calibri"/>
          <w:b/>
        </w:rPr>
        <w:t xml:space="preserve">§ </w:t>
      </w:r>
      <w:r w:rsidRPr="004928B5">
        <w:rPr>
          <w:rFonts w:ascii="Calibri" w:hAnsi="Calibri" w:cs="Calibri"/>
          <w:b/>
          <w:spacing w:val="-10"/>
        </w:rPr>
        <w:t xml:space="preserve">3. </w:t>
      </w:r>
      <w:r w:rsidRPr="004928B5">
        <w:rPr>
          <w:rFonts w:ascii="Calibri" w:hAnsi="Calibri" w:cs="Calibri"/>
          <w:spacing w:val="-10"/>
        </w:rPr>
        <w:t xml:space="preserve">1. </w:t>
      </w:r>
      <w:r w:rsidRPr="004928B5">
        <w:rPr>
          <w:rFonts w:ascii="Calibri" w:hAnsi="Calibri" w:cs="Calibri"/>
          <w:spacing w:val="-2"/>
        </w:rPr>
        <w:t>MPK świadczy na rzecz Klienta, za pośrednictwem udostępnionego przez Dysponenta modułu komunikacji w Aplikacji, Usługę elektroniczną sprzedaży Biletów mobilnych.</w:t>
      </w:r>
    </w:p>
    <w:p w:rsidR="00FF226F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4928B5">
        <w:rPr>
          <w:rFonts w:ascii="Calibri" w:hAnsi="Calibri" w:cs="Calibri"/>
          <w:spacing w:val="-2"/>
        </w:rPr>
        <w:t>Usługa elektroniczna sprzedaży Biletów mobilnych za pomocą Aplikacji jest dostępna wyłącznie dla Klientów, którzy założyli Konto oraz zaakceptowali Regulamin.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  <w:bCs/>
        </w:rPr>
        <w:t>Umowa zostaje zawarta z chwilą wysłania przez MPK potwierdzenia przyjęcia zamówienia na adres e-mail Klienta podany przy rejestracji Konta, po uprzednim założeniu przez Klienta Konta, akceptacji Regulaminu oraz złożeniu zamówienia przez Klienta poprzez naciśnięcie przycisku „Zamawiam i płacę”, bądź innego podobnego i dokonaniu płatności.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</w:rPr>
        <w:t xml:space="preserve">Przed dokonaniem pierwszego zakupu Biletu mobilnego za pośrednictwem Aplikacji wymagana jest rejestracja Konta w Aplikacji zgodnie z Zarządzeniem Prezydenta Miasta Częstochowy w </w:t>
      </w:r>
      <w:r>
        <w:rPr>
          <w:rFonts w:ascii="Calibri" w:hAnsi="Calibri" w:cs="Calibri"/>
        </w:rPr>
        <w:t> s</w:t>
      </w:r>
      <w:r w:rsidRPr="009E20E3">
        <w:rPr>
          <w:rFonts w:ascii="Calibri" w:hAnsi="Calibri" w:cs="Calibri"/>
        </w:rPr>
        <w:t>prawie wprowadzenia regulaminu Programu „Często Plus – Karta Mieszkańca”, Regulaminem przewozu osób i bagażu, obowiązującą taryfą opłat oraz uprawnieniami do ulgowych lub bezpłatnych przejazdów w komunikacji miejskiej w Częstochowie.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</w:rPr>
        <w:t>W ramach Usługi elektronicznej Klient może zakupić Bilety mobilne zgodnie z Zarządzeniem Prezydenta Miasta Częstochowy w sprawie ustalenia opłat za usługi przewozowe w komunikacji miejskiej powierzonej do realizacji przez gminę Częstochowa oraz zgodnie z Zarządzeniem Prezydenta Miasta Częstochowy w sprawie wysokości opłat za przejazdy w komunikacji miejskiej dla zarejestrowanych użytkowników „Często Plus – Karta Mieszkańca” z ważną ulgą.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</w:rPr>
        <w:t>Nabywanie Biletów mobilnych ulgowych z oferty specjalnej jest możliwe wyłącznie dla Klientów posiadających ważną ulgę.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</w:rPr>
        <w:t>Umowa zawierana jest na czas wykonywania</w:t>
      </w:r>
      <w:r w:rsidRPr="009E20E3">
        <w:rPr>
          <w:rFonts w:ascii="Calibri" w:hAnsi="Calibri" w:cs="Calibri"/>
          <w:spacing w:val="80"/>
          <w:w w:val="150"/>
        </w:rPr>
        <w:t xml:space="preserve"> </w:t>
      </w:r>
      <w:r w:rsidRPr="009E20E3">
        <w:rPr>
          <w:rFonts w:ascii="Calibri" w:hAnsi="Calibri" w:cs="Calibri"/>
        </w:rPr>
        <w:t>Usług elektronicznych sprzedaży Biletu mobilnego</w:t>
      </w:r>
      <w:r w:rsidRPr="009E20E3">
        <w:rPr>
          <w:rFonts w:ascii="Calibri" w:hAnsi="Calibri" w:cs="Calibri"/>
          <w:spacing w:val="80"/>
          <w:w w:val="150"/>
        </w:rPr>
        <w:t xml:space="preserve"> </w:t>
      </w:r>
      <w:r w:rsidRPr="009E20E3">
        <w:rPr>
          <w:rFonts w:ascii="Calibri" w:hAnsi="Calibri" w:cs="Calibri"/>
          <w:spacing w:val="80"/>
          <w:w w:val="150"/>
        </w:rPr>
        <w:br/>
      </w:r>
      <w:r w:rsidRPr="009E20E3">
        <w:rPr>
          <w:rFonts w:ascii="Calibri" w:hAnsi="Calibri" w:cs="Calibri"/>
        </w:rPr>
        <w:t>aż do momentu wykorzystania Biletu mobilnego, rezygnacji z Konta przez Klienta, zamknięcia Aplikacji lub wypowiedzenia umowy przez Dysponenta lub MPK.</w:t>
      </w:r>
    </w:p>
    <w:p w:rsidR="00FF226F" w:rsidRPr="009E20E3" w:rsidRDefault="00FF226F" w:rsidP="00FF226F">
      <w:pPr>
        <w:pStyle w:val="Akapitzlist"/>
        <w:numPr>
          <w:ilvl w:val="0"/>
          <w:numId w:val="22"/>
        </w:numPr>
        <w:tabs>
          <w:tab w:val="left" w:pos="1349"/>
        </w:tabs>
        <w:spacing w:line="276" w:lineRule="auto"/>
        <w:rPr>
          <w:rFonts w:ascii="Calibri" w:hAnsi="Calibri" w:cs="Calibri"/>
          <w:spacing w:val="-2"/>
        </w:rPr>
      </w:pPr>
      <w:r w:rsidRPr="009E20E3">
        <w:rPr>
          <w:rFonts w:ascii="Calibri" w:hAnsi="Calibri" w:cs="Calibri"/>
          <w:color w:val="000000"/>
        </w:rPr>
        <w:t>Odpowiedzialność za założenie, prowadzenie i usunięcia Konta, nadawanie ulg</w:t>
      </w:r>
      <w:r>
        <w:rPr>
          <w:rFonts w:ascii="Calibri" w:hAnsi="Calibri" w:cs="Calibri"/>
          <w:color w:val="000000"/>
        </w:rPr>
        <w:t xml:space="preserve"> </w:t>
      </w:r>
      <w:r w:rsidR="001E5611">
        <w:rPr>
          <w:rFonts w:ascii="Calibri" w:hAnsi="Calibri" w:cs="Calibri"/>
          <w:color w:val="000000"/>
        </w:rPr>
        <w:t xml:space="preserve">zgodnie </w:t>
      </w:r>
      <w:r>
        <w:rPr>
          <w:rFonts w:ascii="Calibri" w:hAnsi="Calibri" w:cs="Calibri"/>
          <w:color w:val="000000"/>
        </w:rPr>
        <w:t xml:space="preserve">z </w:t>
      </w:r>
      <w:r w:rsidRPr="009E20E3">
        <w:rPr>
          <w:rFonts w:ascii="Calibri" w:hAnsi="Calibri" w:cs="Calibri"/>
        </w:rPr>
        <w:t xml:space="preserve">Zarządzeniem Prezydenta Miasta Częstochowy w </w:t>
      </w:r>
      <w:r>
        <w:rPr>
          <w:rFonts w:ascii="Calibri" w:hAnsi="Calibri" w:cs="Calibri"/>
        </w:rPr>
        <w:t>s</w:t>
      </w:r>
      <w:r w:rsidRPr="009E20E3">
        <w:rPr>
          <w:rFonts w:ascii="Calibri" w:hAnsi="Calibri" w:cs="Calibri"/>
        </w:rPr>
        <w:t>prawie wprowadzenia regulaminu Programu „Często Plus – Karta Mieszkańca”</w:t>
      </w:r>
      <w:r w:rsidRPr="009E20E3">
        <w:rPr>
          <w:rFonts w:ascii="Calibri" w:hAnsi="Calibri" w:cs="Calibri"/>
          <w:color w:val="000000"/>
        </w:rPr>
        <w:t>, wyświetlanie zakupionego Biletu mobilnego w Aplikacji, możliwość sprawdzenia ważności Biletu mobilnego, możliwość skasowania Biletu mobilnego w pojeździe, możliwość okazania Biletu mobilnego w trakcie kontroli, możliwość skorzystania z trybu skasowania Biletu mobilnego, dostęp do historii zakupu Biletów mobilnych ponosi Dysponent.</w:t>
      </w:r>
    </w:p>
    <w:p w:rsidR="00FF226F" w:rsidRPr="002B5F73" w:rsidRDefault="00FF226F" w:rsidP="00FF226F">
      <w:pPr>
        <w:rPr>
          <w:rFonts w:eastAsia="Times New Roman" w:cs="Calibri"/>
          <w:color w:val="000000"/>
          <w:lang w:val="pl-PL"/>
        </w:rPr>
      </w:pPr>
    </w:p>
    <w:p w:rsidR="00FF226F" w:rsidRPr="004E3EED" w:rsidRDefault="00FF226F" w:rsidP="00FF226F">
      <w:pPr>
        <w:pStyle w:val="Standard"/>
        <w:spacing w:line="276" w:lineRule="auto"/>
        <w:ind w:left="429"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Płatność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</w:rPr>
        <w:t>za</w:t>
      </w:r>
      <w:r w:rsidRPr="004E3EED">
        <w:rPr>
          <w:rFonts w:ascii="Calibri" w:hAnsi="Calibri" w:cs="Calibri"/>
          <w:b/>
          <w:spacing w:val="-3"/>
        </w:rPr>
        <w:t xml:space="preserve"> </w:t>
      </w:r>
      <w:r w:rsidRPr="004E3EED">
        <w:rPr>
          <w:rFonts w:ascii="Calibri" w:hAnsi="Calibri" w:cs="Calibri"/>
          <w:b/>
          <w:spacing w:val="-4"/>
        </w:rPr>
        <w:t>bilet</w:t>
      </w:r>
    </w:p>
    <w:p w:rsidR="00FF226F" w:rsidRPr="004E3EED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4</w:t>
      </w:r>
      <w:r>
        <w:rPr>
          <w:rFonts w:ascii="Calibri" w:hAnsi="Calibri" w:cs="Calibri"/>
          <w:b/>
          <w:spacing w:val="-10"/>
        </w:rPr>
        <w:t xml:space="preserve">. </w:t>
      </w:r>
      <w:r w:rsidRPr="00D1705D">
        <w:rPr>
          <w:rFonts w:ascii="Calibri" w:hAnsi="Calibri" w:cs="Calibri"/>
          <w:spacing w:val="-10"/>
        </w:rPr>
        <w:t xml:space="preserve">1. </w:t>
      </w:r>
      <w:r w:rsidRPr="004E3EED">
        <w:rPr>
          <w:rFonts w:ascii="Calibri" w:hAnsi="Calibri" w:cs="Calibri"/>
        </w:rPr>
        <w:t>Płatność jest dokonywana za pośrednictwem zewnętrznego Operatora Płatności Elektronicznych i</w:t>
      </w:r>
      <w:r>
        <w:rPr>
          <w:rFonts w:ascii="Calibri" w:hAnsi="Calibri" w:cs="Calibri"/>
        </w:rPr>
        <w:t> </w:t>
      </w:r>
      <w:r w:rsidRPr="004E3EED">
        <w:rPr>
          <w:rFonts w:ascii="Calibri" w:hAnsi="Calibri" w:cs="Calibri"/>
        </w:rPr>
        <w:t>Kart Płatniczych</w:t>
      </w:r>
      <w:r w:rsidRPr="004E3EED">
        <w:rPr>
          <w:rFonts w:ascii="Calibri" w:hAnsi="Calibri" w:cs="Calibri"/>
          <w:spacing w:val="-13"/>
        </w:rPr>
        <w:t xml:space="preserve"> </w:t>
      </w:r>
      <w:r w:rsidRPr="004E3EED">
        <w:rPr>
          <w:rFonts w:ascii="Calibri" w:hAnsi="Calibri" w:cs="Calibri"/>
        </w:rPr>
        <w:t>po</w:t>
      </w:r>
      <w:r w:rsidRPr="004E3EED">
        <w:rPr>
          <w:rFonts w:ascii="Calibri" w:hAnsi="Calibri" w:cs="Calibri"/>
          <w:spacing w:val="-14"/>
        </w:rPr>
        <w:t xml:space="preserve"> </w:t>
      </w:r>
      <w:r w:rsidRPr="004E3EED">
        <w:rPr>
          <w:rFonts w:ascii="Calibri" w:hAnsi="Calibri" w:cs="Calibri"/>
        </w:rPr>
        <w:t>akceptacji</w:t>
      </w:r>
      <w:r w:rsidRPr="004E3EED">
        <w:rPr>
          <w:rFonts w:ascii="Calibri" w:hAnsi="Calibri" w:cs="Calibri"/>
          <w:spacing w:val="-10"/>
        </w:rPr>
        <w:t xml:space="preserve"> </w:t>
      </w:r>
      <w:r w:rsidRPr="004E3EED">
        <w:rPr>
          <w:rFonts w:ascii="Calibri" w:hAnsi="Calibri" w:cs="Calibri"/>
        </w:rPr>
        <w:t>obowiązującego</w:t>
      </w:r>
      <w:r w:rsidRPr="004E3EED">
        <w:rPr>
          <w:rFonts w:ascii="Calibri" w:hAnsi="Calibri" w:cs="Calibri"/>
          <w:spacing w:val="-14"/>
        </w:rPr>
        <w:t xml:space="preserve"> </w:t>
      </w:r>
      <w:r w:rsidRPr="004E3EED">
        <w:rPr>
          <w:rFonts w:ascii="Calibri" w:hAnsi="Calibri" w:cs="Calibri"/>
        </w:rPr>
        <w:t>u</w:t>
      </w:r>
      <w:r w:rsidRPr="004E3EED">
        <w:rPr>
          <w:rFonts w:ascii="Calibri" w:hAnsi="Calibri" w:cs="Calibri"/>
          <w:spacing w:val="-14"/>
        </w:rPr>
        <w:t xml:space="preserve"> </w:t>
      </w:r>
      <w:r w:rsidRPr="004E3EED">
        <w:rPr>
          <w:rFonts w:ascii="Calibri" w:hAnsi="Calibri" w:cs="Calibri"/>
        </w:rPr>
        <w:t>niego</w:t>
      </w:r>
      <w:r w:rsidRPr="004E3EED">
        <w:rPr>
          <w:rFonts w:ascii="Calibri" w:hAnsi="Calibri" w:cs="Calibri"/>
          <w:spacing w:val="-13"/>
        </w:rPr>
        <w:t xml:space="preserve"> </w:t>
      </w:r>
      <w:r w:rsidRPr="004E3EED">
        <w:rPr>
          <w:rFonts w:ascii="Calibri" w:hAnsi="Calibri" w:cs="Calibri"/>
        </w:rPr>
        <w:t>Regulaminu</w:t>
      </w:r>
      <w:r w:rsidRPr="004E3EED">
        <w:rPr>
          <w:rFonts w:ascii="Calibri" w:hAnsi="Calibri" w:cs="Calibri"/>
          <w:spacing w:val="-13"/>
        </w:rPr>
        <w:t xml:space="preserve"> </w:t>
      </w:r>
      <w:r w:rsidRPr="004E3EED">
        <w:rPr>
          <w:rFonts w:ascii="Calibri" w:hAnsi="Calibri" w:cs="Calibri"/>
        </w:rPr>
        <w:t>Płatności</w:t>
      </w:r>
      <w:r w:rsidRPr="004E3EED">
        <w:rPr>
          <w:rFonts w:ascii="Calibri" w:hAnsi="Calibri" w:cs="Calibri"/>
          <w:spacing w:val="-13"/>
        </w:rPr>
        <w:t xml:space="preserve"> </w:t>
      </w:r>
      <w:r w:rsidRPr="004E3EED">
        <w:rPr>
          <w:rFonts w:ascii="Calibri" w:hAnsi="Calibri" w:cs="Calibri"/>
        </w:rPr>
        <w:t xml:space="preserve">Elektronicznych. Płatność, </w:t>
      </w:r>
      <w:r w:rsidRPr="004E3EED">
        <w:rPr>
          <w:rFonts w:ascii="Calibri" w:hAnsi="Calibri" w:cs="Calibri"/>
        </w:rPr>
        <w:br/>
        <w:t>o której mowa w zdaniu poprzednim, stanowi usługę świadczoną drogą elektroniczną w rozumieniu ustawy</w:t>
      </w:r>
      <w:r w:rsidRPr="004E3EED">
        <w:rPr>
          <w:rFonts w:ascii="Calibri" w:hAnsi="Calibri" w:cs="Calibri"/>
          <w:spacing w:val="-3"/>
        </w:rPr>
        <w:t xml:space="preserve"> </w:t>
      </w:r>
      <w:r w:rsidRPr="004E3EED">
        <w:rPr>
          <w:rFonts w:ascii="Calibri" w:hAnsi="Calibri" w:cs="Calibri"/>
        </w:rPr>
        <w:t xml:space="preserve">z dnia 18 lipca 2002 roku o świadczeniu usług drogą elektroniczną. Za realizację </w:t>
      </w:r>
      <w:r w:rsidRPr="004E3EED">
        <w:rPr>
          <w:rFonts w:ascii="Calibri" w:hAnsi="Calibri" w:cs="Calibri"/>
        </w:rPr>
        <w:br/>
        <w:t>i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bezpieczeństwo przelewów odpowiada Operator Płatności Elektronicznych i Kart Płatniczych.</w:t>
      </w:r>
    </w:p>
    <w:p w:rsidR="00FF226F" w:rsidRPr="00D1705D" w:rsidRDefault="00FF226F" w:rsidP="00FF226F">
      <w:pPr>
        <w:pStyle w:val="Akapitzlist"/>
        <w:numPr>
          <w:ilvl w:val="0"/>
          <w:numId w:val="14"/>
        </w:numPr>
        <w:tabs>
          <w:tab w:val="left" w:pos="1287"/>
        </w:tabs>
        <w:spacing w:line="276" w:lineRule="auto"/>
        <w:rPr>
          <w:rFonts w:ascii="Calibri" w:hAnsi="Calibri" w:cs="Calibri"/>
        </w:rPr>
      </w:pPr>
      <w:r w:rsidRPr="00D1705D">
        <w:rPr>
          <w:rFonts w:ascii="Calibri" w:hAnsi="Calibri" w:cs="Calibri"/>
        </w:rPr>
        <w:t>Warunkiem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realizacji</w:t>
      </w:r>
      <w:r w:rsidRPr="00D1705D">
        <w:rPr>
          <w:rFonts w:ascii="Calibri" w:hAnsi="Calibri" w:cs="Calibri"/>
          <w:spacing w:val="-14"/>
        </w:rPr>
        <w:t xml:space="preserve"> </w:t>
      </w:r>
      <w:r w:rsidRPr="00D1705D">
        <w:rPr>
          <w:rFonts w:ascii="Calibri" w:hAnsi="Calibri" w:cs="Calibri"/>
        </w:rPr>
        <w:t>Usługi elektronicznej sprzedaży Biletu mobilnego,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o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której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mowa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w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§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2</w:t>
      </w:r>
      <w:r w:rsidRPr="00D1705D">
        <w:rPr>
          <w:rFonts w:ascii="Calibri" w:hAnsi="Calibri" w:cs="Calibri"/>
          <w:spacing w:val="-13"/>
        </w:rPr>
        <w:t xml:space="preserve"> </w:t>
      </w:r>
      <w:r w:rsidRPr="00D1705D">
        <w:rPr>
          <w:rFonts w:ascii="Calibri" w:hAnsi="Calibri" w:cs="Calibri"/>
        </w:rPr>
        <w:t>ust.</w:t>
      </w:r>
      <w:r w:rsidRPr="00D1705D">
        <w:rPr>
          <w:rFonts w:ascii="Calibri" w:hAnsi="Calibri" w:cs="Calibri"/>
          <w:color w:val="0000FF"/>
          <w:spacing w:val="-15"/>
        </w:rPr>
        <w:t xml:space="preserve"> </w:t>
      </w:r>
      <w:r w:rsidRPr="00D1705D">
        <w:rPr>
          <w:rFonts w:ascii="Calibri" w:hAnsi="Calibri" w:cs="Calibri"/>
          <w:color w:val="000000"/>
          <w:spacing w:val="-15"/>
        </w:rPr>
        <w:t xml:space="preserve">3 </w:t>
      </w:r>
      <w:r w:rsidRPr="00D1705D">
        <w:rPr>
          <w:rFonts w:ascii="Calibri" w:hAnsi="Calibri" w:cs="Calibri"/>
          <w:color w:val="000000"/>
        </w:rPr>
        <w:t>jest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potwierdzenie</w:t>
      </w:r>
      <w:r w:rsidRPr="00D1705D">
        <w:rPr>
          <w:rFonts w:ascii="Calibri" w:hAnsi="Calibri" w:cs="Calibri"/>
          <w:spacing w:val="-15"/>
        </w:rPr>
        <w:t xml:space="preserve"> </w:t>
      </w:r>
      <w:r w:rsidRPr="00D1705D">
        <w:rPr>
          <w:rFonts w:ascii="Calibri" w:hAnsi="Calibri" w:cs="Calibri"/>
        </w:rPr>
        <w:t>przez</w:t>
      </w:r>
      <w:r w:rsidRPr="00D1705D">
        <w:rPr>
          <w:rFonts w:ascii="Calibri" w:hAnsi="Calibri" w:cs="Calibri"/>
          <w:spacing w:val="-14"/>
        </w:rPr>
        <w:t xml:space="preserve"> </w:t>
      </w:r>
      <w:r w:rsidRPr="00D1705D">
        <w:rPr>
          <w:rFonts w:ascii="Calibri" w:hAnsi="Calibri" w:cs="Calibri"/>
        </w:rPr>
        <w:t xml:space="preserve">Operatora Płatności Elektronicznych i Kart Płatniczych prawidłowego dokonania transakcji </w:t>
      </w:r>
      <w:r w:rsidRPr="00D1705D">
        <w:rPr>
          <w:rFonts w:ascii="Calibri" w:hAnsi="Calibri" w:cs="Calibri"/>
          <w:spacing w:val="-2"/>
        </w:rPr>
        <w:t>płatniczej.</w:t>
      </w:r>
    </w:p>
    <w:p w:rsidR="00FF226F" w:rsidRPr="00D1705D" w:rsidRDefault="00FF226F" w:rsidP="00FF226F">
      <w:pPr>
        <w:pStyle w:val="Akapitzlist"/>
        <w:numPr>
          <w:ilvl w:val="0"/>
          <w:numId w:val="14"/>
        </w:numPr>
        <w:tabs>
          <w:tab w:val="left" w:pos="1287"/>
        </w:tabs>
        <w:spacing w:line="276" w:lineRule="auto"/>
        <w:rPr>
          <w:rFonts w:ascii="Calibri" w:hAnsi="Calibri" w:cs="Calibri"/>
        </w:rPr>
      </w:pPr>
      <w:r w:rsidRPr="00D1705D">
        <w:rPr>
          <w:rFonts w:ascii="Calibri" w:hAnsi="Calibri" w:cs="Calibri"/>
        </w:rPr>
        <w:t>Cena biletu określona jest w złotych polskich (PLN) i zawiera podatek od towarów i usług (VAT) według stawki obowiązującej w dniu zawarcia Umowy. Szczegółowy cennik dostępny jest w Aplikacji oraz na stronie internetowej MPK.</w:t>
      </w:r>
    </w:p>
    <w:p w:rsidR="00FF226F" w:rsidRPr="00D1705D" w:rsidRDefault="00FF226F" w:rsidP="00FF226F">
      <w:pPr>
        <w:pStyle w:val="Akapitzlist"/>
        <w:numPr>
          <w:ilvl w:val="0"/>
          <w:numId w:val="14"/>
        </w:numPr>
        <w:tabs>
          <w:tab w:val="left" w:pos="1287"/>
        </w:tabs>
        <w:spacing w:line="276" w:lineRule="auto"/>
        <w:rPr>
          <w:rFonts w:ascii="Calibri" w:hAnsi="Calibri" w:cs="Calibri"/>
        </w:rPr>
      </w:pPr>
      <w:r w:rsidRPr="00D1705D">
        <w:rPr>
          <w:rFonts w:ascii="Calibri" w:hAnsi="Calibri" w:cs="Calibri"/>
        </w:rPr>
        <w:t xml:space="preserve">MPK nie ponosi odpowiedzialności za niewykonanie lub nienależyte wykonanie płatności elektronicznej, jeżeli wynika ono z winy zawinionego działania lub zaniechania Klienta, w szczególności </w:t>
      </w:r>
      <w:r w:rsidRPr="00D1705D">
        <w:rPr>
          <w:rFonts w:ascii="Calibri" w:hAnsi="Calibri" w:cs="Calibri"/>
        </w:rPr>
        <w:lastRenderedPageBreak/>
        <w:t>podania przez Klienta nieprawidłowych danych uwierzytelniających, cofnięcia autoryzacji transakcji przez Klienta lub korzystania przez Klienta z rachunku płatniczego bez wymaganego pokrycia.</w:t>
      </w:r>
    </w:p>
    <w:p w:rsidR="00FF226F" w:rsidRPr="00D1705D" w:rsidRDefault="00FF226F" w:rsidP="00FF226F">
      <w:pPr>
        <w:pStyle w:val="Akapitzlist"/>
        <w:numPr>
          <w:ilvl w:val="0"/>
          <w:numId w:val="14"/>
        </w:numPr>
        <w:tabs>
          <w:tab w:val="left" w:pos="1287"/>
        </w:tabs>
        <w:spacing w:line="276" w:lineRule="auto"/>
        <w:rPr>
          <w:rFonts w:ascii="Calibri" w:hAnsi="Calibri" w:cs="Calibri"/>
        </w:rPr>
      </w:pPr>
      <w:r w:rsidRPr="00D1705D">
        <w:rPr>
          <w:rFonts w:ascii="Calibri" w:hAnsi="Calibri" w:cs="Calibri"/>
        </w:rPr>
        <w:t xml:space="preserve">W celu otrzymania faktury VAT, Klient powinien przekazać wniosek o wystawienie faktury, w terminie określonym w ustawie z dnia 11 marca 2004 r. o podatku od towarów i usług, na adres e-mail: bilety@mpk.czest.pl, z podaniem danych niezbędnych do wystawienia faktury oraz załączonym potwierdzeniem transakcji zakupu. Wydanie faktury nastąpi drogą elektroniczną na wskazany adres </w:t>
      </w:r>
      <w:r w:rsidRPr="00D1705D">
        <w:rPr>
          <w:rFonts w:ascii="Calibri" w:hAnsi="Calibri" w:cs="Calibri"/>
        </w:rPr>
        <w:br/>
        <w:t>e-mail.</w:t>
      </w:r>
    </w:p>
    <w:p w:rsidR="00FF226F" w:rsidRPr="004E3EED" w:rsidRDefault="00FF226F" w:rsidP="00FF226F">
      <w:pPr>
        <w:pStyle w:val="Akapitzlist"/>
        <w:numPr>
          <w:ilvl w:val="0"/>
          <w:numId w:val="14"/>
        </w:numPr>
        <w:tabs>
          <w:tab w:val="left" w:pos="1287"/>
        </w:tabs>
        <w:spacing w:line="276" w:lineRule="auto"/>
        <w:rPr>
          <w:rFonts w:ascii="Calibri" w:hAnsi="Calibri" w:cs="Calibri"/>
        </w:rPr>
      </w:pPr>
      <w:r w:rsidRPr="00D1705D">
        <w:rPr>
          <w:rFonts w:ascii="Calibri" w:hAnsi="Calibri" w:cs="Calibri"/>
        </w:rPr>
        <w:t xml:space="preserve">Mając </w:t>
      </w:r>
      <w:r w:rsidRPr="00786CB7">
        <w:rPr>
          <w:rFonts w:ascii="Calibri" w:hAnsi="Calibri" w:cs="Calibri"/>
        </w:rPr>
        <w:t>na względzie, iż zawarcie Umowy następuje m. in. z chwilą potwierdzenia realizacji transakcji, Klientowi zgodnie z art. 38 pkt 13 ustawy z dnia 30 maja 2014 o prawach konsumenta nie przysługuje prawo odstąpienia od Umowy</w:t>
      </w:r>
      <w:r w:rsidRPr="00786CB7">
        <w:rPr>
          <w:rFonts w:ascii="Calibri" w:hAnsi="Calibri" w:cs="Calibri"/>
          <w:color w:val="000000"/>
        </w:rPr>
        <w:t>.</w:t>
      </w:r>
    </w:p>
    <w:p w:rsidR="00FF226F" w:rsidRPr="004E3EED" w:rsidRDefault="00FF226F" w:rsidP="00FF226F">
      <w:pPr>
        <w:pStyle w:val="Standard"/>
        <w:spacing w:before="24" w:line="276" w:lineRule="auto"/>
        <w:ind w:left="1" w:right="143"/>
        <w:jc w:val="center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  <w:spacing w:val="-10"/>
        </w:rPr>
        <w:t>Zasady korzystania z Biletu mobilnego w Aplikacji</w:t>
      </w:r>
    </w:p>
    <w:p w:rsidR="00FF226F" w:rsidRPr="004E3EED" w:rsidRDefault="00FF226F" w:rsidP="00FF226F">
      <w:pPr>
        <w:pStyle w:val="Standard"/>
        <w:spacing w:before="24" w:line="276" w:lineRule="auto"/>
        <w:ind w:left="1" w:right="143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5</w:t>
      </w:r>
      <w:r>
        <w:rPr>
          <w:rFonts w:ascii="Calibri" w:hAnsi="Calibri" w:cs="Calibri"/>
          <w:b/>
          <w:spacing w:val="-10"/>
        </w:rPr>
        <w:t xml:space="preserve">. </w:t>
      </w:r>
      <w:r w:rsidRPr="00D1705D">
        <w:rPr>
          <w:rFonts w:ascii="Calibri" w:hAnsi="Calibri" w:cs="Calibri"/>
          <w:spacing w:val="-10"/>
        </w:rPr>
        <w:t xml:space="preserve">1. </w:t>
      </w:r>
      <w:r w:rsidRPr="004E3EED">
        <w:rPr>
          <w:rFonts w:ascii="Calibri" w:hAnsi="Calibri" w:cs="Calibri"/>
          <w:bCs/>
          <w:spacing w:val="-10"/>
        </w:rPr>
        <w:t xml:space="preserve">Klient korzystający z Biletów mobilnych w Aplikacji, zobowiązany jest dokonać zakupu Biletu mobilnego w Aplikacji przed wejściem do pojazdu. 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 xml:space="preserve">Bilety mobilne czasowe wymagają skasowania. Klient ma obowiązek, niezwłocznie po wejściu do pojazdu, skasować bilet za pomocą kodu QR w Aplikacji. Skasowanie Biletu mobilnego czasowego w Aplikacji uruchamia bieg ważności biletu. 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>W przypadku braku możliwości skasowania Biletu mobilnego czasowego kodem QR w Aplikacji Klient ma możliwość skorzystania z trybu awaryjnego skasowania biletu poprzez wybranie przycisku „Wpisz numer taborowy” i wpisanie numeru pojazdu, w którym się znajduje.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>Klient może skorzystać z Biletu mobilnego czasowego w czasie jego ważności. Zakupiony Bilet mobilny w Aplikacji zachowuje ważność do zmiany stawki taryfowej, zgodnie z Zarządzeniem Prezydenta Miasta</w:t>
      </w:r>
      <w:r>
        <w:rPr>
          <w:rFonts w:ascii="Calibri" w:hAnsi="Calibri" w:cs="Calibri"/>
          <w:bCs/>
          <w:spacing w:val="-10"/>
        </w:rPr>
        <w:t xml:space="preserve"> </w:t>
      </w:r>
      <w:r w:rsidRPr="003474F3">
        <w:rPr>
          <w:rFonts w:ascii="Calibri" w:hAnsi="Calibri" w:cs="Calibri"/>
          <w:bCs/>
          <w:spacing w:val="-10"/>
        </w:rPr>
        <w:t>w sprawie ustalenia opłat za usługi przewozowe w komunikacji miejskiej powierzonej do realizacji przez gminę Częstochowa</w:t>
      </w:r>
      <w:r w:rsidRPr="004E3EED">
        <w:rPr>
          <w:rFonts w:ascii="Calibri" w:hAnsi="Calibri" w:cs="Calibri"/>
          <w:bCs/>
          <w:spacing w:val="-10"/>
        </w:rPr>
        <w:t>. Po</w:t>
      </w:r>
      <w:r>
        <w:rPr>
          <w:rFonts w:ascii="Calibri" w:hAnsi="Calibri" w:cs="Calibri"/>
          <w:bCs/>
          <w:spacing w:val="-10"/>
        </w:rPr>
        <w:t> </w:t>
      </w:r>
      <w:r w:rsidRPr="004E3EED">
        <w:rPr>
          <w:rFonts w:ascii="Calibri" w:hAnsi="Calibri" w:cs="Calibri"/>
          <w:bCs/>
          <w:spacing w:val="-10"/>
        </w:rPr>
        <w:t>upływie ważności Biletu mobilnego czasowego, w przypadku niewykorzystania Biletu mobilnego czasowego Klient jest uprawniony do zwrotu niewykorzystanego Biletu mobilnego czasowego zgodnie z §</w:t>
      </w:r>
      <w:r>
        <w:rPr>
          <w:rFonts w:ascii="Calibri" w:hAnsi="Calibri" w:cs="Calibri"/>
          <w:bCs/>
          <w:spacing w:val="-10"/>
        </w:rPr>
        <w:t xml:space="preserve"> </w:t>
      </w:r>
      <w:r w:rsidRPr="004E3EED">
        <w:rPr>
          <w:rFonts w:ascii="Calibri" w:hAnsi="Calibri" w:cs="Calibri"/>
          <w:bCs/>
          <w:spacing w:val="-10"/>
        </w:rPr>
        <w:t>6 ust. 2 niniejszego Regulaminu.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 xml:space="preserve">Bilety mobilne okresowe zakupione w Aplikacji nie wymagają kasowania. Bilety mobilne okresowe są ważne </w:t>
      </w:r>
      <w:r w:rsidRPr="004E3EED">
        <w:rPr>
          <w:rFonts w:ascii="Calibri" w:hAnsi="Calibri" w:cs="Calibri"/>
          <w:bCs/>
          <w:spacing w:val="-10"/>
        </w:rPr>
        <w:br/>
        <w:t>od daty wskazanej przez Klienta w chwili dokonywania zakupu Biletu mobilnego okresowego.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 xml:space="preserve">Klient posiadający Bilet mobilny w Aplikacji zobowiązany jest w czasie kontroli okazać go na ekranie urządzenia mobilnego, na którym jest zainstalowana Aplikacja, osobie kontrolującej, działającej w imieniu MPK. Klient, okazujący Bilet mobilny za pomocą Aplikacji, odpowiada za czytelność kontrolowanych danych na urządzeniu mobilnym Klienta, z wyjątkiem sytuacji, w których nieczytelność danych Klienta lub Biletu wynika wyłącznie z nieprawidłowego działania Aplikacji. 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 xml:space="preserve">Reklamacje i skargi związane z brakiem czytelności danych na urządzeniu mobilnym lub w Aplikacji są zgłaszane </w:t>
      </w:r>
      <w:r w:rsidRPr="004E3EED">
        <w:rPr>
          <w:rFonts w:ascii="Calibri" w:hAnsi="Calibri" w:cs="Calibri"/>
          <w:bCs/>
          <w:spacing w:val="-10"/>
        </w:rPr>
        <w:br/>
        <w:t xml:space="preserve">i rozpatrywane zgodnie z </w:t>
      </w:r>
      <w:r w:rsidRPr="00D1705D">
        <w:rPr>
          <w:rFonts w:ascii="Calibri" w:hAnsi="Calibri" w:cs="Calibri"/>
          <w:bCs/>
          <w:spacing w:val="-10"/>
        </w:rPr>
        <w:t>Regulaminem przewozu osób i bagażu w komunikacji miejskiej w Częstochowie.</w:t>
      </w:r>
    </w:p>
    <w:p w:rsidR="00FF226F" w:rsidRPr="004E3EED" w:rsidRDefault="00FF226F" w:rsidP="00FF226F">
      <w:pPr>
        <w:pStyle w:val="Standard"/>
        <w:numPr>
          <w:ilvl w:val="0"/>
          <w:numId w:val="15"/>
        </w:numPr>
        <w:spacing w:before="24" w:line="276" w:lineRule="auto"/>
        <w:rPr>
          <w:rFonts w:ascii="Calibri" w:hAnsi="Calibri" w:cs="Calibri"/>
          <w:bCs/>
          <w:spacing w:val="-10"/>
        </w:rPr>
      </w:pPr>
      <w:r w:rsidRPr="004E3EED">
        <w:rPr>
          <w:rFonts w:ascii="Calibri" w:hAnsi="Calibri" w:cs="Calibri"/>
          <w:bCs/>
          <w:spacing w:val="-10"/>
        </w:rPr>
        <w:t>Klient korzystający z Biletu mobilnego ulgowego zobowiązany jest posiadać przy sobie dokument potwierdzający uprawnienia do ulgi. W czasie kontroli należy go okazać osobie kontrolującej wraz z Biletem mobilnym.</w:t>
      </w:r>
    </w:p>
    <w:p w:rsidR="00FF226F" w:rsidRPr="004E3EED" w:rsidRDefault="00FF226F" w:rsidP="00FF226F">
      <w:pPr>
        <w:pStyle w:val="Standard"/>
        <w:spacing w:before="120" w:line="276" w:lineRule="auto"/>
        <w:ind w:left="363" w:right="142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Zwroty</w:t>
      </w:r>
      <w:r w:rsidRPr="004E3EED">
        <w:rPr>
          <w:rFonts w:ascii="Calibri" w:hAnsi="Calibri" w:cs="Calibri"/>
          <w:b/>
          <w:spacing w:val="-4"/>
        </w:rPr>
        <w:t xml:space="preserve"> </w:t>
      </w:r>
      <w:r w:rsidRPr="004E3EED">
        <w:rPr>
          <w:rFonts w:ascii="Calibri" w:hAnsi="Calibri" w:cs="Calibri"/>
          <w:b/>
          <w:spacing w:val="-2"/>
        </w:rPr>
        <w:t>Biletów mobilnych</w:t>
      </w:r>
    </w:p>
    <w:p w:rsidR="00FF226F" w:rsidRPr="004E3EED" w:rsidRDefault="00FF226F" w:rsidP="00FF226F">
      <w:pPr>
        <w:pStyle w:val="Standard"/>
        <w:spacing w:before="24" w:line="276" w:lineRule="auto"/>
        <w:ind w:left="1"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6</w:t>
      </w:r>
      <w:r>
        <w:rPr>
          <w:rFonts w:ascii="Calibri" w:hAnsi="Calibri" w:cs="Calibri"/>
          <w:b/>
          <w:spacing w:val="-10"/>
        </w:rPr>
        <w:t xml:space="preserve">. </w:t>
      </w:r>
      <w:r w:rsidRPr="00787B05">
        <w:rPr>
          <w:rFonts w:ascii="Calibri" w:hAnsi="Calibri" w:cs="Calibri"/>
          <w:spacing w:val="-10"/>
        </w:rPr>
        <w:t xml:space="preserve">1. </w:t>
      </w:r>
      <w:r>
        <w:rPr>
          <w:rFonts w:ascii="Calibri" w:hAnsi="Calibri" w:cs="Calibri"/>
          <w:spacing w:val="-10"/>
        </w:rPr>
        <w:t>S</w:t>
      </w:r>
      <w:r w:rsidRPr="004E3EED">
        <w:rPr>
          <w:rFonts w:ascii="Calibri" w:hAnsi="Calibri" w:cs="Calibri"/>
        </w:rPr>
        <w:t>zczegółowe zasady rozpatrywania zwrotów Biletów mobilnych okresowych i czasowych określa Regulamin przewozu osób i bagażu w komunikacji miejskiej w Częstochowie.</w:t>
      </w:r>
    </w:p>
    <w:p w:rsidR="00FF226F" w:rsidRPr="00787B05" w:rsidRDefault="00FF226F" w:rsidP="00FF226F">
      <w:pPr>
        <w:pStyle w:val="Akapitzlist"/>
        <w:numPr>
          <w:ilvl w:val="0"/>
          <w:numId w:val="16"/>
        </w:numPr>
        <w:tabs>
          <w:tab w:val="left" w:pos="1371"/>
        </w:tabs>
        <w:spacing w:line="276" w:lineRule="auto"/>
        <w:ind w:right="29"/>
        <w:rPr>
          <w:rFonts w:ascii="Calibri" w:hAnsi="Calibri" w:cs="Calibri"/>
        </w:rPr>
      </w:pPr>
      <w:r w:rsidRPr="00787B05">
        <w:rPr>
          <w:rFonts w:ascii="Calibri" w:hAnsi="Calibri" w:cs="Calibri"/>
        </w:rPr>
        <w:t>Wniosek dotyczący zwrotu Biletu mobilnego czasowego, o którym mowa w §</w:t>
      </w:r>
      <w:r>
        <w:rPr>
          <w:rFonts w:ascii="Calibri" w:hAnsi="Calibri" w:cs="Calibri"/>
        </w:rPr>
        <w:t xml:space="preserve"> </w:t>
      </w:r>
      <w:r w:rsidRPr="00787B05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ust. 4, </w:t>
      </w:r>
      <w:r w:rsidRPr="00787B05">
        <w:rPr>
          <w:rFonts w:ascii="Calibri" w:hAnsi="Calibri" w:cs="Calibri"/>
        </w:rPr>
        <w:t>niniejszego Regulaminu jak również Biletu mobilnego okresowego można składać elektronicznie na adres e-mail: bilety@mpk.czest.pl, w formie pisemnej na adres siedziby MPK lub osobiści</w:t>
      </w:r>
      <w:r>
        <w:rPr>
          <w:rFonts w:ascii="Calibri" w:hAnsi="Calibri" w:cs="Calibri"/>
        </w:rPr>
        <w:t>e w siedzibie MPK.</w:t>
      </w:r>
    </w:p>
    <w:p w:rsidR="00FF226F" w:rsidRDefault="00FF226F" w:rsidP="00FF226F">
      <w:pPr>
        <w:rPr>
          <w:rFonts w:eastAsia="Times New Roman" w:cs="Calibri"/>
          <w:b/>
          <w:spacing w:val="-2"/>
          <w:lang w:val="pl-PL"/>
        </w:rPr>
      </w:pPr>
      <w:r w:rsidRPr="001E5611">
        <w:rPr>
          <w:rFonts w:cs="Calibri"/>
          <w:b/>
          <w:spacing w:val="-2"/>
          <w:lang w:val="pl-PL"/>
        </w:rPr>
        <w:br w:type="page"/>
      </w:r>
    </w:p>
    <w:p w:rsidR="00FF226F" w:rsidRPr="004E3EED" w:rsidRDefault="00FF226F" w:rsidP="00FF226F">
      <w:pPr>
        <w:pStyle w:val="Standard"/>
        <w:spacing w:line="276" w:lineRule="auto"/>
        <w:ind w:left="361" w:right="144"/>
        <w:rPr>
          <w:rFonts w:ascii="Calibri" w:hAnsi="Calibri" w:cs="Calibri"/>
          <w:b/>
          <w:spacing w:val="-2"/>
        </w:rPr>
      </w:pPr>
      <w:r w:rsidRPr="004E3EED">
        <w:rPr>
          <w:rFonts w:ascii="Calibri" w:hAnsi="Calibri" w:cs="Calibri"/>
          <w:b/>
          <w:spacing w:val="-2"/>
        </w:rPr>
        <w:lastRenderedPageBreak/>
        <w:t>Reklamacje</w:t>
      </w:r>
    </w:p>
    <w:p w:rsidR="00FF226F" w:rsidRPr="004E3EED" w:rsidRDefault="00FF226F" w:rsidP="00FF226F">
      <w:pPr>
        <w:pStyle w:val="Standard"/>
        <w:spacing w:before="24" w:line="276" w:lineRule="auto"/>
        <w:ind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7</w:t>
      </w:r>
      <w:r>
        <w:rPr>
          <w:rFonts w:ascii="Calibri" w:hAnsi="Calibri" w:cs="Calibri"/>
          <w:b/>
          <w:spacing w:val="-10"/>
        </w:rPr>
        <w:t xml:space="preserve">. </w:t>
      </w:r>
      <w:r w:rsidRPr="00787B05">
        <w:rPr>
          <w:rFonts w:ascii="Calibri" w:hAnsi="Calibri" w:cs="Calibri"/>
          <w:spacing w:val="-10"/>
        </w:rPr>
        <w:t xml:space="preserve">1. </w:t>
      </w:r>
      <w:r w:rsidRPr="004E3EED">
        <w:rPr>
          <w:rFonts w:ascii="Calibri" w:hAnsi="Calibri" w:cs="Calibri"/>
        </w:rPr>
        <w:t>Reklamacje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dotyczące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płatności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elektronicznych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należy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kierować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bezpośrednio do Operatora Płatności Elektronicznych i Kart Płatniczych.</w:t>
      </w:r>
    </w:p>
    <w:p w:rsidR="00FF226F" w:rsidRPr="00787B05" w:rsidRDefault="00FF226F" w:rsidP="00FF226F">
      <w:pPr>
        <w:pStyle w:val="Akapitzlist"/>
        <w:numPr>
          <w:ilvl w:val="0"/>
          <w:numId w:val="17"/>
        </w:numPr>
        <w:spacing w:before="24" w:line="276" w:lineRule="auto"/>
        <w:ind w:right="145"/>
        <w:jc w:val="left"/>
        <w:rPr>
          <w:rFonts w:ascii="Calibri" w:hAnsi="Calibri" w:cs="Calibri"/>
        </w:rPr>
      </w:pPr>
      <w:r w:rsidRPr="00787B05">
        <w:rPr>
          <w:rFonts w:ascii="Calibri" w:hAnsi="Calibri" w:cs="Calibri"/>
        </w:rPr>
        <w:t>Reklamacje dotyczące działania Aplikacji należy kierować do Dysponenta poprzez formularz kontaktowy strony programu www.plus.czestochowa.pl.</w:t>
      </w:r>
    </w:p>
    <w:p w:rsidR="00FF226F" w:rsidRPr="00787B05" w:rsidRDefault="00FF226F" w:rsidP="00FF226F">
      <w:pPr>
        <w:pStyle w:val="Akapitzlist"/>
        <w:numPr>
          <w:ilvl w:val="0"/>
          <w:numId w:val="17"/>
        </w:numPr>
        <w:spacing w:before="24" w:line="276" w:lineRule="auto"/>
        <w:ind w:right="145"/>
        <w:jc w:val="left"/>
        <w:rPr>
          <w:rFonts w:ascii="Calibri" w:hAnsi="Calibri" w:cs="Calibri"/>
        </w:rPr>
      </w:pPr>
      <w:r w:rsidRPr="00787B05">
        <w:rPr>
          <w:rFonts w:ascii="Calibri" w:hAnsi="Calibri" w:cs="Calibri"/>
        </w:rPr>
        <w:t xml:space="preserve">Składanie reklamacji, dotyczących Usług elektronicznych sprzedaży Biletów mobilnych świadczonych na podstawie niniejszego Regulaminu należy kierować do MPK i może odbywać się elektronicznie na adres e-mail: </w:t>
      </w:r>
      <w:hyperlink r:id="rId7" w:history="1">
        <w:r w:rsidRPr="00787B05">
          <w:rPr>
            <w:rFonts w:ascii="Calibri" w:hAnsi="Calibri" w:cs="Calibri"/>
          </w:rPr>
          <w:t>bilety@mpk.czest.pl</w:t>
        </w:r>
      </w:hyperlink>
      <w:r w:rsidRPr="00787B05">
        <w:rPr>
          <w:rFonts w:ascii="Calibri" w:hAnsi="Calibri" w:cs="Calibri"/>
        </w:rPr>
        <w:t>,w formie pisemnej na adres siedziby: Miejskie Przedsiębiorstwo Komunikacyjne w Częstochowie Spółka akcyjna (Al</w:t>
      </w:r>
      <w:r>
        <w:rPr>
          <w:rFonts w:ascii="Calibri" w:hAnsi="Calibri" w:cs="Calibri"/>
        </w:rPr>
        <w:t>eja</w:t>
      </w:r>
      <w:r w:rsidRPr="00787B05">
        <w:rPr>
          <w:rFonts w:ascii="Calibri" w:hAnsi="Calibri" w:cs="Calibri"/>
        </w:rPr>
        <w:t xml:space="preserve"> Niepodległości 30, 42-200 Częstochowa) lub osobiście w siedzibie MPK.</w:t>
      </w:r>
    </w:p>
    <w:p w:rsidR="00FF226F" w:rsidRPr="00787B05" w:rsidRDefault="00FF226F" w:rsidP="00FF226F">
      <w:pPr>
        <w:pStyle w:val="Akapitzlist"/>
        <w:numPr>
          <w:ilvl w:val="0"/>
          <w:numId w:val="17"/>
        </w:numPr>
        <w:spacing w:before="24" w:line="276" w:lineRule="auto"/>
        <w:ind w:right="145"/>
        <w:jc w:val="left"/>
        <w:rPr>
          <w:rFonts w:ascii="Calibri" w:hAnsi="Calibri" w:cs="Calibri"/>
        </w:rPr>
      </w:pPr>
      <w:r w:rsidRPr="00787B05">
        <w:rPr>
          <w:rFonts w:ascii="Calibri" w:hAnsi="Calibri" w:cs="Calibri"/>
        </w:rPr>
        <w:t xml:space="preserve">Reklamację należy zgłosić niezwłocznie, nie później w terminie 14 dni od daty zdarzenia, będącego przedmiotem reklamacji lub od kiedy Klient powziął informację o zajściu takiego zdarzenia. </w:t>
      </w:r>
      <w:r w:rsidRPr="00787B05">
        <w:rPr>
          <w:rFonts w:ascii="Calibri" w:hAnsi="Calibri" w:cs="Calibri"/>
        </w:rPr>
        <w:br/>
        <w:t>Tryb reklamacyjny MPK pozostaje bez uszczerbku dla ustawowych terminów dochodzenia roszczeń przez konsumentów.</w:t>
      </w:r>
    </w:p>
    <w:p w:rsidR="00FF226F" w:rsidRPr="00787B05" w:rsidRDefault="00FF226F" w:rsidP="00FF226F">
      <w:pPr>
        <w:pStyle w:val="Akapitzlist"/>
        <w:numPr>
          <w:ilvl w:val="0"/>
          <w:numId w:val="17"/>
        </w:numPr>
        <w:spacing w:before="24" w:line="276" w:lineRule="auto"/>
        <w:ind w:right="145"/>
        <w:rPr>
          <w:rFonts w:ascii="Calibri" w:hAnsi="Calibri" w:cs="Calibri"/>
        </w:rPr>
      </w:pPr>
      <w:r w:rsidRPr="00787B05">
        <w:rPr>
          <w:rFonts w:ascii="Calibri" w:hAnsi="Calibri" w:cs="Calibri"/>
        </w:rPr>
        <w:t>Przedmiotem reklamacji może być niewykonanie lub niewłaściwe wykonanie Umowy.</w:t>
      </w:r>
    </w:p>
    <w:p w:rsidR="00FF226F" w:rsidRPr="00787B05" w:rsidRDefault="00FF226F" w:rsidP="00FF226F">
      <w:pPr>
        <w:pStyle w:val="Akapitzlist"/>
        <w:numPr>
          <w:ilvl w:val="0"/>
          <w:numId w:val="17"/>
        </w:numPr>
        <w:spacing w:before="24" w:line="276" w:lineRule="auto"/>
        <w:ind w:right="145"/>
        <w:rPr>
          <w:rFonts w:ascii="Calibri" w:hAnsi="Calibri" w:cs="Calibri"/>
        </w:rPr>
      </w:pPr>
      <w:r w:rsidRPr="00787B05">
        <w:rPr>
          <w:rFonts w:ascii="Calibri" w:hAnsi="Calibri" w:cs="Calibri"/>
        </w:rPr>
        <w:t>Podstawy</w:t>
      </w:r>
      <w:r w:rsidRPr="00787B05">
        <w:rPr>
          <w:rFonts w:ascii="Calibri" w:hAnsi="Calibri" w:cs="Calibri"/>
          <w:spacing w:val="-6"/>
        </w:rPr>
        <w:t xml:space="preserve"> </w:t>
      </w:r>
      <w:r w:rsidRPr="00787B05">
        <w:rPr>
          <w:rFonts w:ascii="Calibri" w:hAnsi="Calibri" w:cs="Calibri"/>
        </w:rPr>
        <w:t>reklamacji nie</w:t>
      </w:r>
      <w:r w:rsidRPr="00787B05">
        <w:rPr>
          <w:rFonts w:ascii="Calibri" w:hAnsi="Calibri" w:cs="Calibri"/>
          <w:spacing w:val="1"/>
        </w:rPr>
        <w:t xml:space="preserve"> </w:t>
      </w:r>
      <w:r w:rsidRPr="00787B05">
        <w:rPr>
          <w:rFonts w:ascii="Calibri" w:hAnsi="Calibri" w:cs="Calibri"/>
        </w:rPr>
        <w:t>może</w:t>
      </w:r>
      <w:r w:rsidRPr="00787B05">
        <w:rPr>
          <w:rFonts w:ascii="Calibri" w:hAnsi="Calibri" w:cs="Calibri"/>
          <w:spacing w:val="-1"/>
        </w:rPr>
        <w:t xml:space="preserve"> </w:t>
      </w:r>
      <w:r w:rsidRPr="00787B05">
        <w:rPr>
          <w:rFonts w:ascii="Calibri" w:hAnsi="Calibri" w:cs="Calibri"/>
          <w:spacing w:val="-2"/>
        </w:rPr>
        <w:t>stanowić:</w:t>
      </w:r>
    </w:p>
    <w:p w:rsidR="00FF226F" w:rsidRPr="004E3EED" w:rsidRDefault="00FF226F" w:rsidP="00FF226F">
      <w:pPr>
        <w:pStyle w:val="Akapitzlist"/>
        <w:numPr>
          <w:ilvl w:val="1"/>
          <w:numId w:val="4"/>
        </w:numPr>
        <w:tabs>
          <w:tab w:val="left" w:pos="1287"/>
        </w:tabs>
        <w:spacing w:before="24"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okoliczność, iż podczas procesu zakupu zostały</w:t>
      </w:r>
      <w:r w:rsidRPr="004E3EED">
        <w:rPr>
          <w:rFonts w:ascii="Calibri" w:hAnsi="Calibri" w:cs="Calibri"/>
          <w:spacing w:val="-2"/>
        </w:rPr>
        <w:t xml:space="preserve"> Biletu mobilnego </w:t>
      </w:r>
      <w:r w:rsidRPr="004E3EED">
        <w:rPr>
          <w:rFonts w:ascii="Calibri" w:hAnsi="Calibri" w:cs="Calibri"/>
        </w:rPr>
        <w:t xml:space="preserve">podane przez Klienta nieprawidłowe </w:t>
      </w:r>
      <w:r w:rsidRPr="004E3EED">
        <w:rPr>
          <w:rFonts w:ascii="Calibri" w:hAnsi="Calibri" w:cs="Calibri"/>
          <w:spacing w:val="-2"/>
        </w:rPr>
        <w:t>dane;</w:t>
      </w:r>
    </w:p>
    <w:p w:rsidR="00FF226F" w:rsidRPr="004E3EED" w:rsidRDefault="00FF226F" w:rsidP="00FF226F">
      <w:pPr>
        <w:pStyle w:val="Akapitzlist"/>
        <w:numPr>
          <w:ilvl w:val="1"/>
          <w:numId w:val="4"/>
        </w:numPr>
        <w:tabs>
          <w:tab w:val="left" w:pos="1287"/>
        </w:tabs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okoliczność związana z nieprawidłowym funkcjonowaniem używanego urządzenia mobilnego lub łącz telekomunikacyjnych;</w:t>
      </w:r>
    </w:p>
    <w:p w:rsidR="00FF226F" w:rsidRPr="004E3EED" w:rsidRDefault="00FF226F" w:rsidP="00FF226F">
      <w:pPr>
        <w:pStyle w:val="Akapitzlist"/>
        <w:numPr>
          <w:ilvl w:val="1"/>
          <w:numId w:val="4"/>
        </w:numPr>
        <w:tabs>
          <w:tab w:val="left" w:pos="1287"/>
        </w:tabs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inne okoliczności związane z działalnością osób trzecich za wyjątkiem osób trzecich przy pomocy których MPK świadczy Usługi elektroniczne sprzedaży Biletów mobilnych.</w:t>
      </w:r>
    </w:p>
    <w:p w:rsidR="00FF226F" w:rsidRPr="004E3EED" w:rsidRDefault="00FF226F" w:rsidP="00FF226F">
      <w:pPr>
        <w:pStyle w:val="Akapitzlist"/>
        <w:numPr>
          <w:ilvl w:val="0"/>
          <w:numId w:val="8"/>
        </w:numPr>
        <w:tabs>
          <w:tab w:val="left" w:pos="1219"/>
          <w:tab w:val="left" w:pos="1287"/>
        </w:tabs>
        <w:spacing w:line="276" w:lineRule="auto"/>
        <w:ind w:left="429" w:hanging="428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Reklamacje powinny zawierać dane Klienta, w tym imię i nazwisko, adres do korespondencji, adres</w:t>
      </w:r>
      <w:r w:rsidRPr="004E3EED">
        <w:rPr>
          <w:rFonts w:ascii="Calibri" w:hAnsi="Calibri" w:cs="Calibri"/>
        </w:rPr>
        <w:br/>
        <w:t xml:space="preserve"> e-mail wykorzystywany w Aplikacji lub Serwisie internetowym, numer telefonu Klienta, opis zgłaszanych zastrzeżeń (opis zdarzenia), a także oczekiwany sposób rozstrzygniecie sprawy.</w:t>
      </w:r>
    </w:p>
    <w:p w:rsidR="00FF226F" w:rsidRPr="004E3EED" w:rsidRDefault="00FF226F" w:rsidP="00FF226F">
      <w:pPr>
        <w:pStyle w:val="Akapitzlist"/>
        <w:numPr>
          <w:ilvl w:val="0"/>
          <w:numId w:val="2"/>
        </w:numPr>
        <w:tabs>
          <w:tab w:val="left" w:pos="1219"/>
          <w:tab w:val="left" w:pos="1287"/>
        </w:tabs>
        <w:spacing w:line="276" w:lineRule="auto"/>
        <w:ind w:left="429" w:right="-14" w:hanging="428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Jeżeli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podane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reklamacji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dane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lub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informacje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wymagają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uzupełnienia,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przed rozstrzygnięciem reklamacji, MPK zwraca się w formie, w której została złożona reklamacja,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o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ich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uzupełnienie.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Nieuzupełnienie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w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terminie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14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dni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od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wezwania</w:t>
      </w:r>
      <w:r w:rsidRPr="004E3EED">
        <w:rPr>
          <w:rFonts w:ascii="Calibri" w:hAnsi="Calibri" w:cs="Calibri"/>
          <w:spacing w:val="-15"/>
        </w:rPr>
        <w:t xml:space="preserve"> </w:t>
      </w:r>
      <w:r w:rsidRPr="004E3EED">
        <w:rPr>
          <w:rFonts w:ascii="Calibri" w:hAnsi="Calibri" w:cs="Calibri"/>
        </w:rPr>
        <w:t>skutkować będzie pozostawieniem reklamacji bez rozpoznania.</w:t>
      </w:r>
    </w:p>
    <w:p w:rsidR="00FF226F" w:rsidRPr="004E3EED" w:rsidRDefault="00FF226F" w:rsidP="00FF226F">
      <w:pPr>
        <w:pStyle w:val="Akapitzlist"/>
        <w:numPr>
          <w:ilvl w:val="0"/>
          <w:numId w:val="2"/>
        </w:numPr>
        <w:tabs>
          <w:tab w:val="left" w:pos="1219"/>
          <w:tab w:val="left" w:pos="1287"/>
        </w:tabs>
        <w:spacing w:line="276" w:lineRule="auto"/>
        <w:ind w:left="429" w:right="-14" w:hanging="428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Brak danych umożliwiających identyfikację może uniemożliwić rozpoznanie reklamacji.</w:t>
      </w:r>
    </w:p>
    <w:p w:rsidR="00FF226F" w:rsidRPr="004E3EED" w:rsidRDefault="00FF226F" w:rsidP="00FF226F">
      <w:pPr>
        <w:pStyle w:val="Akapitzlist"/>
        <w:numPr>
          <w:ilvl w:val="0"/>
          <w:numId w:val="2"/>
        </w:numPr>
        <w:tabs>
          <w:tab w:val="left" w:pos="1219"/>
          <w:tab w:val="left" w:pos="1287"/>
        </w:tabs>
        <w:spacing w:line="276" w:lineRule="auto"/>
        <w:ind w:left="429" w:right="-14" w:hanging="428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 xml:space="preserve">MPK rozpatruje reklamacje w kolejności wpływu, nie później niż w terminie 30 dni od daty otrzymania kompletnego zgłoszenia reklamacyjnego i informacji pozwalających na rozstrzygnięcie. </w:t>
      </w:r>
      <w:r w:rsidRPr="004E3EED">
        <w:rPr>
          <w:rFonts w:ascii="Calibri" w:eastAsia="Cambria" w:hAnsi="Calibri" w:cs="Calibri"/>
          <w:color w:val="000000"/>
        </w:rPr>
        <w:t>O sposobie rozpatrzenia reklamacji Klient zostanie poinformowany w formie, w jakiej została zgłoszona reklamacja.</w:t>
      </w:r>
    </w:p>
    <w:p w:rsidR="00FF226F" w:rsidRPr="004E3EED" w:rsidRDefault="00FF226F" w:rsidP="00FF226F">
      <w:pPr>
        <w:pStyle w:val="Standard"/>
        <w:spacing w:before="69" w:line="276" w:lineRule="auto"/>
        <w:ind w:left="361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Obowiązki</w:t>
      </w:r>
      <w:r w:rsidRPr="004E3EED">
        <w:rPr>
          <w:rFonts w:ascii="Calibri" w:hAnsi="Calibri" w:cs="Calibri"/>
          <w:b/>
          <w:spacing w:val="-1"/>
        </w:rPr>
        <w:t xml:space="preserve"> </w:t>
      </w:r>
      <w:r w:rsidRPr="004E3EED">
        <w:rPr>
          <w:rFonts w:ascii="Calibri" w:hAnsi="Calibri" w:cs="Calibri"/>
          <w:b/>
          <w:spacing w:val="-2"/>
        </w:rPr>
        <w:t>Klienta</w:t>
      </w:r>
    </w:p>
    <w:p w:rsidR="00FF226F" w:rsidRPr="004E3EED" w:rsidRDefault="00FF226F" w:rsidP="00FF226F">
      <w:pPr>
        <w:pStyle w:val="Standard"/>
        <w:tabs>
          <w:tab w:val="left" w:pos="361"/>
          <w:tab w:val="left" w:pos="429"/>
        </w:tabs>
        <w:spacing w:before="24" w:line="276" w:lineRule="auto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10"/>
        </w:rPr>
        <w:t>8</w:t>
      </w:r>
      <w:r>
        <w:rPr>
          <w:rFonts w:ascii="Calibri" w:hAnsi="Calibri" w:cs="Calibri"/>
          <w:b/>
          <w:spacing w:val="-10"/>
        </w:rPr>
        <w:t xml:space="preserve">. </w:t>
      </w:r>
      <w:r w:rsidRPr="00787B05">
        <w:rPr>
          <w:rFonts w:ascii="Calibri" w:hAnsi="Calibri" w:cs="Calibri"/>
          <w:spacing w:val="-10"/>
        </w:rPr>
        <w:t xml:space="preserve">1. </w:t>
      </w:r>
      <w:r w:rsidRPr="004E3EED">
        <w:rPr>
          <w:rFonts w:ascii="Calibri" w:hAnsi="Calibri" w:cs="Calibri"/>
        </w:rPr>
        <w:t>Klient</w:t>
      </w:r>
      <w:r w:rsidRPr="004E3EED">
        <w:rPr>
          <w:rFonts w:ascii="Calibri" w:hAnsi="Calibri" w:cs="Calibri"/>
          <w:spacing w:val="1"/>
        </w:rPr>
        <w:t xml:space="preserve"> </w:t>
      </w:r>
      <w:r w:rsidRPr="004E3EED">
        <w:rPr>
          <w:rFonts w:ascii="Calibri" w:hAnsi="Calibri" w:cs="Calibri"/>
        </w:rPr>
        <w:t>zobowiązany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  <w:spacing w:val="-2"/>
        </w:rPr>
        <w:t>jest:</w:t>
      </w:r>
    </w:p>
    <w:p w:rsidR="00FF226F" w:rsidRPr="004E3EED" w:rsidRDefault="00FF226F" w:rsidP="00FF226F">
      <w:pPr>
        <w:pStyle w:val="Akapitzlist"/>
        <w:numPr>
          <w:ilvl w:val="1"/>
          <w:numId w:val="5"/>
        </w:numPr>
        <w:tabs>
          <w:tab w:val="left" w:pos="1287"/>
        </w:tabs>
        <w:spacing w:before="25"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korzystać z Aplikacji zgodnie z postanowieniami niniejszego Regulaminu, powszechnie obowiązującymi przepisami p</w:t>
      </w:r>
      <w:r>
        <w:rPr>
          <w:rFonts w:ascii="Calibri" w:hAnsi="Calibri" w:cs="Calibri"/>
        </w:rPr>
        <w:t>rawa, przy zachowaniu społeczno-</w:t>
      </w:r>
      <w:r w:rsidRPr="004E3EED">
        <w:rPr>
          <w:rFonts w:ascii="Calibri" w:hAnsi="Calibri" w:cs="Calibri"/>
        </w:rPr>
        <w:t>gospodarczego przeznacz</w:t>
      </w:r>
      <w:r>
        <w:rPr>
          <w:rFonts w:ascii="Calibri" w:hAnsi="Calibri" w:cs="Calibri"/>
        </w:rPr>
        <w:t>enia prawa i dobrymi obyczajami;</w:t>
      </w:r>
    </w:p>
    <w:p w:rsidR="00FF226F" w:rsidRPr="004E3EED" w:rsidRDefault="00FF226F" w:rsidP="00FF226F">
      <w:pPr>
        <w:pStyle w:val="Akapitzlist"/>
        <w:numPr>
          <w:ilvl w:val="1"/>
          <w:numId w:val="5"/>
        </w:numPr>
        <w:tabs>
          <w:tab w:val="left" w:pos="1869"/>
        </w:tabs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nie</w:t>
      </w:r>
      <w:r w:rsidRPr="004E3EED"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</w:rPr>
        <w:t>przenosić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praw</w:t>
      </w:r>
      <w:r w:rsidRPr="004E3EED">
        <w:rPr>
          <w:rFonts w:ascii="Calibri" w:hAnsi="Calibri" w:cs="Calibri"/>
          <w:spacing w:val="2"/>
        </w:rPr>
        <w:t xml:space="preserve"> </w:t>
      </w:r>
      <w:r w:rsidRPr="004E3EED">
        <w:rPr>
          <w:rFonts w:ascii="Calibri" w:hAnsi="Calibri" w:cs="Calibri"/>
        </w:rPr>
        <w:t>wynikających z zawartej Umowy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</w:rPr>
        <w:t>na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osoby</w:t>
      </w:r>
      <w:r w:rsidRPr="004E3EED"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  <w:spacing w:val="-2"/>
        </w:rPr>
        <w:t>trzecie;</w:t>
      </w:r>
    </w:p>
    <w:p w:rsidR="00FF226F" w:rsidRPr="004E3EED" w:rsidRDefault="00FF226F" w:rsidP="00FF226F">
      <w:pPr>
        <w:pStyle w:val="Akapitzlist"/>
        <w:numPr>
          <w:ilvl w:val="1"/>
          <w:numId w:val="5"/>
        </w:numPr>
        <w:tabs>
          <w:tab w:val="left" w:pos="1869"/>
        </w:tabs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 xml:space="preserve">podać prawdziwe dane, w tym dane osobowe umożliwiające prawidłowe świadczenie </w:t>
      </w:r>
      <w:r w:rsidRPr="004E3EED">
        <w:rPr>
          <w:rFonts w:ascii="Calibri" w:hAnsi="Calibri" w:cs="Calibri"/>
          <w:spacing w:val="-2"/>
        </w:rPr>
        <w:t>Usług elektronicznych w zakresie zawartej Umowy</w:t>
      </w:r>
      <w:r>
        <w:rPr>
          <w:rFonts w:ascii="Calibri" w:hAnsi="Calibri" w:cs="Calibri"/>
          <w:spacing w:val="-2"/>
        </w:rPr>
        <w:t>;</w:t>
      </w:r>
    </w:p>
    <w:p w:rsidR="00FF226F" w:rsidRPr="004E3EED" w:rsidRDefault="00FF226F" w:rsidP="00FF226F">
      <w:pPr>
        <w:pStyle w:val="Akapitzlist"/>
        <w:numPr>
          <w:ilvl w:val="1"/>
          <w:numId w:val="5"/>
        </w:numPr>
        <w:tabs>
          <w:tab w:val="left" w:pos="1869"/>
        </w:tabs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nie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wykorzystywać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Aplikacji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celu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dokonania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czynów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niedozwolonych,</w:t>
      </w:r>
      <w:r w:rsidRPr="004E3EED">
        <w:rPr>
          <w:rFonts w:ascii="Calibri" w:hAnsi="Calibri" w:cs="Calibri"/>
          <w:spacing w:val="40"/>
        </w:rPr>
        <w:t xml:space="preserve"> </w:t>
      </w:r>
      <w:r w:rsidRPr="004E3EED">
        <w:rPr>
          <w:rFonts w:ascii="Calibri" w:hAnsi="Calibri" w:cs="Calibri"/>
        </w:rPr>
        <w:t>w tym nie dostarczać treści o charakterze bezprawnym.</w:t>
      </w:r>
    </w:p>
    <w:p w:rsidR="00FF226F" w:rsidRPr="004E3EED" w:rsidRDefault="00FF226F" w:rsidP="00FF226F">
      <w:pPr>
        <w:pStyle w:val="Akapitzlist"/>
        <w:numPr>
          <w:ilvl w:val="0"/>
          <w:numId w:val="9"/>
        </w:numPr>
        <w:tabs>
          <w:tab w:val="left" w:pos="1315"/>
        </w:tabs>
        <w:spacing w:line="276" w:lineRule="auto"/>
        <w:ind w:left="443" w:right="-14" w:hanging="457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Zawierając Umowę Klient potwierdza, że wszelkie informacje dostarczone przez niego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 xml:space="preserve">w trakcie korzystania z Aplikacji są prawdziwe i prawidłowe, według jego najlepszej </w:t>
      </w:r>
      <w:r w:rsidRPr="004E3EED">
        <w:rPr>
          <w:rFonts w:ascii="Calibri" w:hAnsi="Calibri" w:cs="Calibri"/>
          <w:spacing w:val="-2"/>
        </w:rPr>
        <w:t>wiedzy.</w:t>
      </w:r>
    </w:p>
    <w:p w:rsidR="00FF226F" w:rsidRPr="004E3EED" w:rsidRDefault="00FF226F" w:rsidP="00FF226F">
      <w:pPr>
        <w:pStyle w:val="Akapitzlist"/>
        <w:numPr>
          <w:ilvl w:val="0"/>
          <w:numId w:val="1"/>
        </w:numPr>
        <w:spacing w:line="276" w:lineRule="auto"/>
        <w:ind w:left="443" w:right="-14" w:hanging="457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spacing w:val="-10"/>
        </w:rPr>
        <w:lastRenderedPageBreak/>
        <w:t>W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  <w:spacing w:val="-10"/>
        </w:rPr>
        <w:t>przypadku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naruszenia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  <w:spacing w:val="-10"/>
        </w:rPr>
        <w:t>przez</w:t>
      </w:r>
      <w:r w:rsidRPr="004E3EED">
        <w:rPr>
          <w:rFonts w:ascii="Calibri" w:hAnsi="Calibri" w:cs="Calibri"/>
          <w:spacing w:val="-4"/>
        </w:rPr>
        <w:t xml:space="preserve"> </w:t>
      </w:r>
      <w:r w:rsidRPr="004E3EED">
        <w:rPr>
          <w:rFonts w:ascii="Calibri" w:hAnsi="Calibri" w:cs="Calibri"/>
          <w:spacing w:val="-10"/>
        </w:rPr>
        <w:t>Klienta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niniejszego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Regulaminu,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  <w:spacing w:val="-10"/>
        </w:rPr>
        <w:t>MPK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ma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prawo</w:t>
      </w:r>
      <w:r w:rsidRPr="004E3EED">
        <w:rPr>
          <w:rFonts w:ascii="Calibri" w:hAnsi="Calibri" w:cs="Calibri"/>
          <w:spacing w:val="-5"/>
        </w:rPr>
        <w:t xml:space="preserve"> </w:t>
      </w:r>
      <w:r w:rsidRPr="004E3EED">
        <w:rPr>
          <w:rFonts w:ascii="Calibri" w:hAnsi="Calibri" w:cs="Calibri"/>
          <w:spacing w:val="-10"/>
        </w:rPr>
        <w:t>wypowiedzenia Umowy, zgodnie</w:t>
      </w:r>
      <w:r>
        <w:rPr>
          <w:rFonts w:ascii="Calibri" w:hAnsi="Calibri" w:cs="Calibri"/>
          <w:spacing w:val="-10"/>
        </w:rPr>
        <w:t xml:space="preserve"> </w:t>
      </w:r>
      <w:r w:rsidRPr="004E3EED">
        <w:rPr>
          <w:rFonts w:ascii="Calibri" w:hAnsi="Calibri" w:cs="Calibri"/>
          <w:spacing w:val="-10"/>
        </w:rPr>
        <w:t xml:space="preserve">z </w:t>
      </w:r>
      <w:r w:rsidRPr="004E3EED">
        <w:rPr>
          <w:rFonts w:ascii="Calibri" w:hAnsi="Calibri" w:cs="Calibri"/>
          <w:bCs/>
        </w:rPr>
        <w:t>§</w:t>
      </w:r>
      <w:r>
        <w:rPr>
          <w:rFonts w:ascii="Calibri" w:hAnsi="Calibri" w:cs="Calibri"/>
          <w:bCs/>
        </w:rPr>
        <w:t xml:space="preserve"> </w:t>
      </w:r>
      <w:r w:rsidRPr="004E3EED">
        <w:rPr>
          <w:rFonts w:ascii="Calibri" w:hAnsi="Calibri" w:cs="Calibri"/>
          <w:bCs/>
        </w:rPr>
        <w:t xml:space="preserve">2 ust. </w:t>
      </w:r>
      <w:r>
        <w:rPr>
          <w:rFonts w:ascii="Calibri" w:hAnsi="Calibri" w:cs="Calibri"/>
          <w:bCs/>
        </w:rPr>
        <w:t>6</w:t>
      </w:r>
      <w:r w:rsidRPr="004E3EED">
        <w:rPr>
          <w:rFonts w:ascii="Calibri" w:hAnsi="Calibri" w:cs="Calibri"/>
          <w:bCs/>
        </w:rPr>
        <w:t xml:space="preserve"> Regulaminu.</w:t>
      </w:r>
    </w:p>
    <w:p w:rsidR="00FF226F" w:rsidRPr="004E3EED" w:rsidRDefault="00FF226F" w:rsidP="00FF226F">
      <w:pPr>
        <w:pStyle w:val="Standard"/>
        <w:spacing w:before="240" w:after="120" w:line="276" w:lineRule="auto"/>
        <w:ind w:right="142"/>
        <w:rPr>
          <w:rFonts w:ascii="Calibri" w:hAnsi="Calibri" w:cs="Calibri"/>
          <w:b/>
          <w:spacing w:val="-2"/>
        </w:rPr>
      </w:pPr>
      <w:r w:rsidRPr="004E3EED">
        <w:rPr>
          <w:rFonts w:ascii="Calibri" w:hAnsi="Calibri" w:cs="Calibri"/>
          <w:b/>
          <w:spacing w:val="-2"/>
        </w:rPr>
        <w:t>Zastrzeżenia</w:t>
      </w:r>
    </w:p>
    <w:p w:rsidR="00FF226F" w:rsidRPr="00687163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</w:rPr>
      </w:pPr>
      <w:r w:rsidRPr="00687163">
        <w:rPr>
          <w:rFonts w:ascii="Calibri" w:hAnsi="Calibri" w:cs="Calibri"/>
          <w:b/>
        </w:rPr>
        <w:t xml:space="preserve">§ </w:t>
      </w:r>
      <w:r w:rsidRPr="00687163">
        <w:rPr>
          <w:rFonts w:ascii="Calibri" w:hAnsi="Calibri" w:cs="Calibri"/>
          <w:b/>
          <w:spacing w:val="-10"/>
        </w:rPr>
        <w:t xml:space="preserve">9. </w:t>
      </w:r>
      <w:r w:rsidRPr="00687163">
        <w:rPr>
          <w:rFonts w:ascii="Calibri" w:hAnsi="Calibri" w:cs="Calibri"/>
          <w:spacing w:val="-10"/>
        </w:rPr>
        <w:t xml:space="preserve">1. </w:t>
      </w:r>
      <w:r w:rsidRPr="00687163">
        <w:rPr>
          <w:rFonts w:ascii="Calibri" w:hAnsi="Calibri" w:cs="Calibri"/>
        </w:rPr>
        <w:t>Dysponent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zastrzega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możliwość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zawieszenia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dostępu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do</w:t>
      </w:r>
      <w:r w:rsidRPr="00687163">
        <w:rPr>
          <w:rFonts w:ascii="Calibri" w:hAnsi="Calibri" w:cs="Calibri"/>
          <w:spacing w:val="-11"/>
        </w:rPr>
        <w:t xml:space="preserve"> Aplikacji</w:t>
      </w:r>
      <w:r w:rsidRPr="00687163">
        <w:rPr>
          <w:rFonts w:ascii="Calibri" w:hAnsi="Calibri" w:cs="Calibri"/>
        </w:rPr>
        <w:t>,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w</w:t>
      </w:r>
      <w:r w:rsidRPr="00687163">
        <w:rPr>
          <w:rFonts w:ascii="Calibri" w:hAnsi="Calibri" w:cs="Calibri"/>
          <w:spacing w:val="-12"/>
        </w:rPr>
        <w:t xml:space="preserve"> </w:t>
      </w:r>
      <w:r w:rsidRPr="00687163">
        <w:rPr>
          <w:rFonts w:ascii="Calibri" w:hAnsi="Calibri" w:cs="Calibri"/>
        </w:rPr>
        <w:t>szczególności</w:t>
      </w:r>
      <w:r w:rsidRPr="00687163">
        <w:rPr>
          <w:rFonts w:ascii="Calibri" w:hAnsi="Calibri" w:cs="Calibri"/>
          <w:spacing w:val="-10"/>
        </w:rPr>
        <w:t xml:space="preserve"> </w:t>
      </w:r>
      <w:r w:rsidRPr="00687163">
        <w:rPr>
          <w:rFonts w:ascii="Calibri" w:hAnsi="Calibri" w:cs="Calibri"/>
        </w:rPr>
        <w:t>z</w:t>
      </w:r>
      <w:r w:rsidRPr="00687163">
        <w:rPr>
          <w:rFonts w:ascii="Calibri" w:hAnsi="Calibri" w:cs="Calibri"/>
          <w:spacing w:val="-10"/>
        </w:rPr>
        <w:t xml:space="preserve"> </w:t>
      </w:r>
      <w:r w:rsidRPr="00687163">
        <w:rPr>
          <w:rFonts w:ascii="Calibri" w:hAnsi="Calibri" w:cs="Calibri"/>
        </w:rPr>
        <w:t>przyczyn technicznych, w tym w celu przeprowadzenia prac konserwacyjnych. O zawieszeniu dostępu do Aplikacji lub Serwisu internetowego Dysponent powiadomi na swoich serwisach internetowych.</w:t>
      </w:r>
    </w:p>
    <w:p w:rsidR="00FF226F" w:rsidRPr="00687163" w:rsidRDefault="00FF226F" w:rsidP="00FF226F">
      <w:pPr>
        <w:pStyle w:val="Akapitzlist"/>
        <w:numPr>
          <w:ilvl w:val="0"/>
          <w:numId w:val="5"/>
        </w:numPr>
        <w:tabs>
          <w:tab w:val="left" w:pos="1284"/>
        </w:tabs>
        <w:spacing w:line="276" w:lineRule="auto"/>
        <w:rPr>
          <w:rFonts w:ascii="Calibri" w:hAnsi="Calibri" w:cs="Calibri"/>
        </w:rPr>
      </w:pPr>
      <w:r w:rsidRPr="00687163">
        <w:rPr>
          <w:rFonts w:ascii="Calibri" w:hAnsi="Calibri" w:cs="Calibri"/>
        </w:rPr>
        <w:t>MPK</w:t>
      </w:r>
      <w:r w:rsidRPr="00687163">
        <w:rPr>
          <w:rFonts w:ascii="Calibri" w:hAnsi="Calibri" w:cs="Calibri"/>
          <w:spacing w:val="-5"/>
        </w:rPr>
        <w:t xml:space="preserve"> </w:t>
      </w:r>
      <w:r w:rsidRPr="00687163">
        <w:rPr>
          <w:rFonts w:ascii="Calibri" w:hAnsi="Calibri" w:cs="Calibri"/>
        </w:rPr>
        <w:t>zastrzega</w:t>
      </w:r>
      <w:r w:rsidRPr="00687163">
        <w:rPr>
          <w:rFonts w:ascii="Calibri" w:hAnsi="Calibri" w:cs="Calibri"/>
          <w:spacing w:val="-8"/>
        </w:rPr>
        <w:t xml:space="preserve"> </w:t>
      </w:r>
      <w:r w:rsidRPr="00687163">
        <w:rPr>
          <w:rFonts w:ascii="Calibri" w:hAnsi="Calibri" w:cs="Calibri"/>
        </w:rPr>
        <w:t>sobie</w:t>
      </w:r>
      <w:r w:rsidRPr="00687163">
        <w:rPr>
          <w:rFonts w:ascii="Calibri" w:hAnsi="Calibri" w:cs="Calibri"/>
          <w:spacing w:val="-6"/>
        </w:rPr>
        <w:t xml:space="preserve"> </w:t>
      </w:r>
      <w:r w:rsidRPr="00687163">
        <w:rPr>
          <w:rFonts w:ascii="Calibri" w:hAnsi="Calibri" w:cs="Calibri"/>
        </w:rPr>
        <w:t>prawo</w:t>
      </w:r>
      <w:r w:rsidRPr="00687163">
        <w:rPr>
          <w:rFonts w:ascii="Calibri" w:hAnsi="Calibri" w:cs="Calibri"/>
          <w:spacing w:val="-5"/>
        </w:rPr>
        <w:t xml:space="preserve"> </w:t>
      </w:r>
      <w:r w:rsidRPr="00687163">
        <w:rPr>
          <w:rFonts w:ascii="Calibri" w:hAnsi="Calibri" w:cs="Calibri"/>
        </w:rPr>
        <w:t>do</w:t>
      </w:r>
      <w:r w:rsidRPr="00687163">
        <w:rPr>
          <w:rFonts w:ascii="Calibri" w:hAnsi="Calibri" w:cs="Calibri"/>
          <w:spacing w:val="-7"/>
        </w:rPr>
        <w:t xml:space="preserve"> </w:t>
      </w:r>
      <w:r w:rsidRPr="00687163">
        <w:rPr>
          <w:rFonts w:ascii="Calibri" w:hAnsi="Calibri" w:cs="Calibri"/>
        </w:rPr>
        <w:t>odmowy świadczenia Usługi elektronicznej sprzedaży Biletów mobilnych w</w:t>
      </w:r>
      <w:r w:rsidRPr="00687163">
        <w:rPr>
          <w:rFonts w:ascii="Calibri" w:hAnsi="Calibri" w:cs="Calibri"/>
          <w:spacing w:val="-4"/>
        </w:rPr>
        <w:t xml:space="preserve"> </w:t>
      </w:r>
      <w:r w:rsidRPr="00687163">
        <w:rPr>
          <w:rFonts w:ascii="Calibri" w:hAnsi="Calibri" w:cs="Calibri"/>
        </w:rPr>
        <w:t>przypadku:</w:t>
      </w:r>
    </w:p>
    <w:p w:rsidR="00FF226F" w:rsidRPr="00687163" w:rsidRDefault="00FF226F" w:rsidP="00FF226F">
      <w:pPr>
        <w:pStyle w:val="Akapitzlist"/>
        <w:numPr>
          <w:ilvl w:val="1"/>
          <w:numId w:val="6"/>
        </w:numPr>
        <w:tabs>
          <w:tab w:val="left" w:pos="863"/>
        </w:tabs>
        <w:spacing w:line="276" w:lineRule="auto"/>
        <w:jc w:val="left"/>
        <w:rPr>
          <w:rFonts w:ascii="Calibri" w:hAnsi="Calibri" w:cs="Calibri"/>
        </w:rPr>
      </w:pPr>
      <w:r w:rsidRPr="00687163">
        <w:rPr>
          <w:rFonts w:ascii="Calibri" w:hAnsi="Calibri" w:cs="Calibri"/>
        </w:rPr>
        <w:t>świadomego podania nieprawdziwych danych w celu uzyskania Biletu mobilnego ulgowego bez posiadania uprawnienia do ulgi;</w:t>
      </w:r>
    </w:p>
    <w:p w:rsidR="00FF226F" w:rsidRPr="00687163" w:rsidRDefault="00FF226F" w:rsidP="00FF226F">
      <w:pPr>
        <w:pStyle w:val="Akapitzlist"/>
        <w:numPr>
          <w:ilvl w:val="1"/>
          <w:numId w:val="6"/>
        </w:numPr>
        <w:tabs>
          <w:tab w:val="left" w:pos="863"/>
        </w:tabs>
        <w:spacing w:line="276" w:lineRule="auto"/>
        <w:jc w:val="left"/>
        <w:rPr>
          <w:rFonts w:ascii="Calibri" w:hAnsi="Calibri" w:cs="Calibri"/>
        </w:rPr>
      </w:pPr>
      <w:r w:rsidRPr="00687163">
        <w:rPr>
          <w:rFonts w:ascii="Calibri" w:hAnsi="Calibri" w:cs="Calibri"/>
        </w:rPr>
        <w:t>korzystania z Konta innej osoby bez jej wiedzy i zgody;</w:t>
      </w:r>
    </w:p>
    <w:p w:rsidR="00FF226F" w:rsidRPr="00687163" w:rsidRDefault="00FF226F" w:rsidP="00FF226F">
      <w:pPr>
        <w:pStyle w:val="Akapitzlist"/>
        <w:numPr>
          <w:ilvl w:val="1"/>
          <w:numId w:val="6"/>
        </w:numPr>
        <w:tabs>
          <w:tab w:val="left" w:pos="863"/>
        </w:tabs>
        <w:spacing w:line="276" w:lineRule="auto"/>
        <w:jc w:val="left"/>
        <w:rPr>
          <w:rFonts w:ascii="Calibri" w:hAnsi="Calibri" w:cs="Calibri"/>
        </w:rPr>
      </w:pPr>
      <w:r w:rsidRPr="00687163">
        <w:rPr>
          <w:rFonts w:ascii="Calibri" w:hAnsi="Calibri" w:cs="Calibri"/>
        </w:rPr>
        <w:t>powzięcia informacji o podjęciu działań stanowiących czyn niedozwolony lub naruszenie obowiązujących przepisów prawa.</w:t>
      </w:r>
    </w:p>
    <w:p w:rsidR="00FF226F" w:rsidRPr="00687163" w:rsidRDefault="00FF226F" w:rsidP="00FF226F">
      <w:pPr>
        <w:pStyle w:val="Akapitzlist"/>
        <w:numPr>
          <w:ilvl w:val="0"/>
          <w:numId w:val="5"/>
        </w:numPr>
        <w:tabs>
          <w:tab w:val="left" w:pos="1284"/>
        </w:tabs>
        <w:spacing w:line="276" w:lineRule="auto"/>
        <w:ind w:left="426" w:hanging="426"/>
        <w:jc w:val="left"/>
        <w:rPr>
          <w:rFonts w:ascii="Calibri" w:hAnsi="Calibri" w:cs="Calibri"/>
        </w:rPr>
      </w:pPr>
      <w:r w:rsidRPr="00687163">
        <w:rPr>
          <w:rFonts w:ascii="Calibri" w:hAnsi="Calibri" w:cs="Calibri"/>
        </w:rPr>
        <w:t>O odmowie realizacji Usługi elektronicznej sprzedaży Biletu mobilnego MPK informuje Klienta drogą elektroniczną przed lub niezwłocznie po podjęciu tej decyzji.</w:t>
      </w:r>
    </w:p>
    <w:p w:rsidR="00FF226F" w:rsidRPr="00687163" w:rsidRDefault="00FF226F" w:rsidP="00FF226F">
      <w:pPr>
        <w:pStyle w:val="Akapitzlist"/>
        <w:numPr>
          <w:ilvl w:val="0"/>
          <w:numId w:val="5"/>
        </w:numPr>
        <w:tabs>
          <w:tab w:val="left" w:pos="1284"/>
        </w:tabs>
        <w:spacing w:line="276" w:lineRule="auto"/>
        <w:ind w:left="426" w:hanging="426"/>
        <w:jc w:val="left"/>
        <w:rPr>
          <w:rFonts w:ascii="Calibri" w:hAnsi="Calibri" w:cs="Calibri"/>
        </w:rPr>
      </w:pPr>
      <w:r w:rsidRPr="00687163">
        <w:rPr>
          <w:rFonts w:ascii="Calibri" w:hAnsi="Calibri" w:cs="Calibri"/>
        </w:rPr>
        <w:t>W przypadku niezrealizowania usługi elektronicznej sprzedaży Biletu mobilnego, wpłacone faktycznie i zarachowane przez MPK środki zostaną Klientowi zwrócone w terminie do 30 dni, od dnia złożenia wniosku, o którym mowa w §2 ust. 5 Regulaminu.</w:t>
      </w:r>
    </w:p>
    <w:p w:rsidR="00FF226F" w:rsidRPr="004E3EED" w:rsidRDefault="00FF226F" w:rsidP="00FF226F">
      <w:pPr>
        <w:pStyle w:val="Akapitzlist"/>
        <w:numPr>
          <w:ilvl w:val="0"/>
          <w:numId w:val="5"/>
        </w:numPr>
        <w:tabs>
          <w:tab w:val="left" w:pos="1284"/>
        </w:tabs>
        <w:spacing w:line="276" w:lineRule="auto"/>
        <w:ind w:left="426" w:hanging="426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 xml:space="preserve">Zabrania się w szczególności </w:t>
      </w:r>
      <w:r w:rsidRPr="004E3EED">
        <w:rPr>
          <w:rFonts w:ascii="Calibri" w:eastAsia="Cambria" w:hAnsi="Calibri" w:cs="Calibri"/>
          <w:color w:val="000000"/>
        </w:rPr>
        <w:t xml:space="preserve">korzystania z Aplikacji dla jakichkolwiek celów niezgodnych z prawem, </w:t>
      </w:r>
      <w:r w:rsidRPr="004E3EED">
        <w:rPr>
          <w:rFonts w:ascii="Calibri" w:eastAsia="Cambria" w:hAnsi="Calibri" w:cs="Calibri"/>
          <w:color w:val="000000"/>
        </w:rPr>
        <w:br/>
        <w:t xml:space="preserve">a także </w:t>
      </w:r>
      <w:r w:rsidRPr="004E3EED">
        <w:rPr>
          <w:rFonts w:ascii="Calibri" w:hAnsi="Calibri" w:cs="Calibri"/>
        </w:rPr>
        <w:t>podszywania się pod inne osoby, podawania nieprawdziwych informacji.</w:t>
      </w:r>
    </w:p>
    <w:p w:rsidR="00FF226F" w:rsidRPr="004E3EED" w:rsidRDefault="00FF226F" w:rsidP="00FF226F">
      <w:pPr>
        <w:pStyle w:val="Akapitzlist"/>
        <w:numPr>
          <w:ilvl w:val="0"/>
          <w:numId w:val="5"/>
        </w:numPr>
        <w:tabs>
          <w:tab w:val="left" w:pos="1284"/>
        </w:tabs>
        <w:spacing w:line="276" w:lineRule="auto"/>
        <w:ind w:left="426" w:hanging="426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MPK nie ponosi odpowiedzialności za niewykonanie lub nienależyte wykonanie zobowiązań wynikających z niniejszego Regulaminu, o ile niewykonanie lub nienależyte wykonanie zobowiązań jest spowodowane następującymi okolicznościami:</w:t>
      </w:r>
    </w:p>
    <w:p w:rsidR="00FF226F" w:rsidRPr="004E3EED" w:rsidRDefault="00FF226F" w:rsidP="00FF226F">
      <w:pPr>
        <w:pStyle w:val="Akapitzlist"/>
        <w:numPr>
          <w:ilvl w:val="2"/>
          <w:numId w:val="7"/>
        </w:numPr>
        <w:spacing w:line="276" w:lineRule="auto"/>
        <w:ind w:left="851" w:hanging="42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4E3EED">
        <w:rPr>
          <w:rFonts w:ascii="Calibri" w:hAnsi="Calibri" w:cs="Calibri"/>
        </w:rPr>
        <w:t>iłą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wyższą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(przypadku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wystąpienia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Siły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wyższej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wykonanie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Usługi</w:t>
      </w:r>
      <w:r w:rsidRPr="004E3EED">
        <w:rPr>
          <w:rFonts w:ascii="Calibri" w:hAnsi="Calibri" w:cs="Calibri"/>
          <w:spacing w:val="80"/>
        </w:rPr>
        <w:t xml:space="preserve"> </w:t>
      </w:r>
      <w:r w:rsidRPr="004E3EED">
        <w:rPr>
          <w:rFonts w:ascii="Calibri" w:hAnsi="Calibri" w:cs="Calibri"/>
        </w:rPr>
        <w:t>zostanie zawieszone na okres równy o</w:t>
      </w:r>
      <w:r>
        <w:rPr>
          <w:rFonts w:ascii="Calibri" w:hAnsi="Calibri" w:cs="Calibri"/>
        </w:rPr>
        <w:t>kresowi działania Siły wyższej);</w:t>
      </w:r>
    </w:p>
    <w:p w:rsidR="00FF226F" w:rsidRPr="004E3EED" w:rsidRDefault="00FF226F" w:rsidP="00FF226F">
      <w:pPr>
        <w:pStyle w:val="Akapitzlist"/>
        <w:numPr>
          <w:ilvl w:val="2"/>
          <w:numId w:val="7"/>
        </w:numPr>
        <w:spacing w:line="276" w:lineRule="auto"/>
        <w:ind w:left="851" w:hanging="425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zawinionym działaniem lub zaniechaniem</w:t>
      </w:r>
      <w:r w:rsidRPr="004E3EED"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</w:rPr>
        <w:t>Klienta</w:t>
      </w:r>
      <w:r w:rsidRPr="004E3EED">
        <w:rPr>
          <w:rFonts w:ascii="Calibri" w:hAnsi="Calibri" w:cs="Calibri"/>
          <w:spacing w:val="-2"/>
        </w:rPr>
        <w:t xml:space="preserve"> </w:t>
      </w:r>
      <w:r w:rsidRPr="004E3EED">
        <w:rPr>
          <w:rFonts w:ascii="Calibri" w:hAnsi="Calibri" w:cs="Calibri"/>
        </w:rPr>
        <w:t>lub osób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trzecich działających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w jego imieniu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>lub na</w:t>
      </w:r>
      <w:r w:rsidRPr="004E3EED">
        <w:rPr>
          <w:rFonts w:ascii="Calibri" w:hAnsi="Calibri" w:cs="Calibri"/>
          <w:spacing w:val="-1"/>
        </w:rPr>
        <w:t xml:space="preserve"> </w:t>
      </w:r>
      <w:r w:rsidRPr="004E3EED">
        <w:rPr>
          <w:rFonts w:ascii="Calibri" w:hAnsi="Calibri" w:cs="Calibri"/>
        </w:rPr>
        <w:t xml:space="preserve">jego </w:t>
      </w:r>
      <w:r>
        <w:rPr>
          <w:rFonts w:ascii="Calibri" w:hAnsi="Calibri" w:cs="Calibri"/>
          <w:spacing w:val="-2"/>
        </w:rPr>
        <w:t>rzecz;</w:t>
      </w:r>
    </w:p>
    <w:p w:rsidR="00FF226F" w:rsidRPr="004E3EED" w:rsidRDefault="00FF226F" w:rsidP="00FF226F">
      <w:pPr>
        <w:pStyle w:val="Akapitzlist"/>
        <w:numPr>
          <w:ilvl w:val="2"/>
          <w:numId w:val="7"/>
        </w:numPr>
        <w:spacing w:line="276" w:lineRule="auto"/>
        <w:ind w:left="851" w:hanging="425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naruszeniem przez Klienta lub osoby trzecie działające w jego imieniu lub na jego</w:t>
      </w:r>
      <w:r w:rsidRPr="004E3EED">
        <w:rPr>
          <w:rFonts w:ascii="Calibri" w:hAnsi="Calibri" w:cs="Calibri"/>
          <w:spacing w:val="80"/>
          <w:w w:val="150"/>
        </w:rPr>
        <w:t xml:space="preserve"> </w:t>
      </w:r>
      <w:r w:rsidRPr="004E3EED">
        <w:rPr>
          <w:rFonts w:ascii="Calibri" w:hAnsi="Calibri" w:cs="Calibri"/>
        </w:rPr>
        <w:t>rzecz, postanowień nin</w:t>
      </w:r>
      <w:r>
        <w:rPr>
          <w:rFonts w:ascii="Calibri" w:hAnsi="Calibri" w:cs="Calibri"/>
        </w:rPr>
        <w:t>iejszego Regulaminu;</w:t>
      </w:r>
    </w:p>
    <w:p w:rsidR="00FF226F" w:rsidRPr="004E3EED" w:rsidRDefault="00FF226F" w:rsidP="00FF226F">
      <w:pPr>
        <w:pStyle w:val="Akapitzlist"/>
        <w:numPr>
          <w:ilvl w:val="2"/>
          <w:numId w:val="7"/>
        </w:numPr>
        <w:spacing w:line="276" w:lineRule="auto"/>
        <w:ind w:left="851" w:hanging="425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</w:rPr>
        <w:t>działaniem osoby trzeciej niebędącej podmiotem, którym MPK posługuje się przy wykonaniu zobowiązania, jeżeli MPK nie mogło tego działania przewidzieć ani mu zapobiec.</w:t>
      </w:r>
    </w:p>
    <w:p w:rsidR="00FF226F" w:rsidRPr="004E3EED" w:rsidRDefault="00FF226F" w:rsidP="00FF226F">
      <w:pPr>
        <w:pStyle w:val="Standard"/>
        <w:spacing w:before="120" w:after="120" w:line="276" w:lineRule="auto"/>
        <w:ind w:right="142"/>
        <w:jc w:val="both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</w:rPr>
        <w:t>Dane osobowe</w:t>
      </w:r>
    </w:p>
    <w:p w:rsidR="00FF226F" w:rsidRPr="004E3EED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  <w:lang w:eastAsia="pl-PL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5"/>
        </w:rPr>
        <w:t>10</w:t>
      </w:r>
      <w:r>
        <w:rPr>
          <w:rFonts w:ascii="Calibri" w:hAnsi="Calibri" w:cs="Calibri"/>
          <w:b/>
          <w:spacing w:val="-5"/>
        </w:rPr>
        <w:t>.</w:t>
      </w:r>
      <w:r w:rsidRPr="00687163">
        <w:rPr>
          <w:rFonts w:ascii="Calibri" w:hAnsi="Calibri" w:cs="Calibri"/>
          <w:spacing w:val="-5"/>
        </w:rPr>
        <w:t xml:space="preserve"> 1. </w:t>
      </w:r>
      <w:r w:rsidRPr="004E3EED">
        <w:rPr>
          <w:rFonts w:ascii="Calibri" w:hAnsi="Calibri" w:cs="Calibri"/>
          <w:lang w:eastAsia="pl-PL"/>
        </w:rPr>
        <w:t>Administratorem danych osobowych przetwarzanych w Aplikacji jest Dysponent.</w:t>
      </w:r>
    </w:p>
    <w:p w:rsidR="00FF226F" w:rsidRPr="004E3EED" w:rsidRDefault="00FF226F" w:rsidP="00FF226F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line="276" w:lineRule="auto"/>
        <w:jc w:val="left"/>
        <w:rPr>
          <w:rFonts w:ascii="Calibri" w:hAnsi="Calibri" w:cs="Calibri"/>
          <w:lang w:eastAsia="pl-PL"/>
        </w:rPr>
      </w:pPr>
      <w:r w:rsidRPr="004E3EED">
        <w:rPr>
          <w:rFonts w:ascii="Calibri" w:hAnsi="Calibri" w:cs="Calibri"/>
          <w:lang w:eastAsia="pl-PL"/>
        </w:rPr>
        <w:t xml:space="preserve">Administratorem danych osobowych Klienta przetwarzanych w celu należytego świadczenia usług </w:t>
      </w:r>
      <w:r w:rsidRPr="004E3EED">
        <w:rPr>
          <w:rFonts w:ascii="Calibri" w:hAnsi="Calibri" w:cs="Calibri"/>
          <w:lang w:eastAsia="pl-PL"/>
        </w:rPr>
        <w:br/>
        <w:t>w ramach zawartej Umowy jest MPK.</w:t>
      </w:r>
    </w:p>
    <w:p w:rsidR="00FF226F" w:rsidRPr="004E3EED" w:rsidRDefault="00FF226F" w:rsidP="00FF226F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lang w:eastAsia="pl-PL"/>
        </w:rPr>
        <w:t xml:space="preserve">Przetwarzanie danych osobowych przez MPK będzie się odbywało zgodnie z przepisami ustawy </w:t>
      </w:r>
      <w:r w:rsidRPr="004E3EED">
        <w:rPr>
          <w:rFonts w:ascii="Calibri" w:eastAsia="Arial" w:hAnsi="Calibri" w:cs="Calibri"/>
        </w:rPr>
        <w:t>z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dn</w:t>
      </w:r>
      <w:r w:rsidRPr="004E3EED">
        <w:rPr>
          <w:rFonts w:ascii="Calibri" w:eastAsia="Arial" w:hAnsi="Calibri" w:cs="Calibri"/>
          <w:spacing w:val="-1"/>
        </w:rPr>
        <w:t>i</w:t>
      </w:r>
      <w:r w:rsidRPr="004E3EED">
        <w:rPr>
          <w:rFonts w:ascii="Calibri" w:eastAsia="Arial" w:hAnsi="Calibri" w:cs="Calibri"/>
        </w:rPr>
        <w:t>a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18</w:t>
      </w:r>
      <w:r w:rsidRPr="004E3EED">
        <w:rPr>
          <w:rFonts w:ascii="Calibri" w:eastAsia="Arial" w:hAnsi="Calibri" w:cs="Calibri"/>
          <w:spacing w:val="1"/>
        </w:rPr>
        <w:t xml:space="preserve"> l</w:t>
      </w:r>
      <w:r w:rsidRPr="004E3EED">
        <w:rPr>
          <w:rFonts w:ascii="Calibri" w:eastAsia="Arial" w:hAnsi="Calibri" w:cs="Calibri"/>
          <w:spacing w:val="-1"/>
        </w:rPr>
        <w:t>i</w:t>
      </w:r>
      <w:r w:rsidRPr="004E3EED">
        <w:rPr>
          <w:rFonts w:ascii="Calibri" w:eastAsia="Arial" w:hAnsi="Calibri" w:cs="Calibri"/>
        </w:rPr>
        <w:t>pca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2002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  <w:spacing w:val="-5"/>
        </w:rPr>
        <w:t>r</w:t>
      </w:r>
      <w:r w:rsidRPr="004E3EED">
        <w:rPr>
          <w:rFonts w:ascii="Calibri" w:eastAsia="Arial" w:hAnsi="Calibri" w:cs="Calibri"/>
        </w:rPr>
        <w:t>.</w:t>
      </w:r>
      <w:r w:rsidRPr="004E3EED">
        <w:rPr>
          <w:rFonts w:ascii="Calibri" w:eastAsia="Arial" w:hAnsi="Calibri" w:cs="Calibri"/>
          <w:spacing w:val="-6"/>
        </w:rPr>
        <w:t xml:space="preserve"> </w:t>
      </w:r>
      <w:r w:rsidRPr="004E3EED">
        <w:rPr>
          <w:rFonts w:ascii="Calibri" w:eastAsia="Arial" w:hAnsi="Calibri" w:cs="Calibri"/>
        </w:rPr>
        <w:t>o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ś</w:t>
      </w:r>
      <w:r w:rsidRPr="004E3EED">
        <w:rPr>
          <w:rFonts w:ascii="Calibri" w:eastAsia="Arial" w:hAnsi="Calibri" w:cs="Calibri"/>
          <w:spacing w:val="-1"/>
        </w:rPr>
        <w:t>wi</w:t>
      </w:r>
      <w:r w:rsidRPr="004E3EED">
        <w:rPr>
          <w:rFonts w:ascii="Calibri" w:eastAsia="Arial" w:hAnsi="Calibri" w:cs="Calibri"/>
        </w:rPr>
        <w:t>adc</w:t>
      </w:r>
      <w:r w:rsidRPr="004E3EED">
        <w:rPr>
          <w:rFonts w:ascii="Calibri" w:eastAsia="Arial" w:hAnsi="Calibri" w:cs="Calibri"/>
          <w:spacing w:val="2"/>
        </w:rPr>
        <w:t>z</w:t>
      </w:r>
      <w:r w:rsidRPr="004E3EED">
        <w:rPr>
          <w:rFonts w:ascii="Calibri" w:eastAsia="Arial" w:hAnsi="Calibri" w:cs="Calibri"/>
        </w:rPr>
        <w:t>en</w:t>
      </w:r>
      <w:r w:rsidRPr="004E3EED">
        <w:rPr>
          <w:rFonts w:ascii="Calibri" w:eastAsia="Arial" w:hAnsi="Calibri" w:cs="Calibri"/>
          <w:spacing w:val="-1"/>
        </w:rPr>
        <w:t>i</w:t>
      </w:r>
      <w:r w:rsidRPr="004E3EED">
        <w:rPr>
          <w:rFonts w:ascii="Calibri" w:eastAsia="Arial" w:hAnsi="Calibri" w:cs="Calibri"/>
        </w:rPr>
        <w:t>u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us</w:t>
      </w:r>
      <w:r w:rsidRPr="004E3EED">
        <w:rPr>
          <w:rFonts w:ascii="Calibri" w:eastAsia="Arial" w:hAnsi="Calibri" w:cs="Calibri"/>
          <w:spacing w:val="1"/>
        </w:rPr>
        <w:t>ł</w:t>
      </w:r>
      <w:r w:rsidRPr="004E3EED">
        <w:rPr>
          <w:rFonts w:ascii="Calibri" w:eastAsia="Arial" w:hAnsi="Calibri" w:cs="Calibri"/>
        </w:rPr>
        <w:t>ug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drogą</w:t>
      </w:r>
      <w:r w:rsidRPr="004E3EED">
        <w:rPr>
          <w:rFonts w:ascii="Calibri" w:eastAsia="Arial" w:hAnsi="Calibri" w:cs="Calibri"/>
          <w:spacing w:val="1"/>
        </w:rPr>
        <w:t xml:space="preserve"> </w:t>
      </w:r>
      <w:r w:rsidRPr="004E3EED">
        <w:rPr>
          <w:rFonts w:ascii="Calibri" w:eastAsia="Arial" w:hAnsi="Calibri" w:cs="Calibri"/>
        </w:rPr>
        <w:t>e</w:t>
      </w:r>
      <w:r w:rsidRPr="004E3EED">
        <w:rPr>
          <w:rFonts w:ascii="Calibri" w:eastAsia="Arial" w:hAnsi="Calibri" w:cs="Calibri"/>
          <w:spacing w:val="-1"/>
        </w:rPr>
        <w:t>l</w:t>
      </w:r>
      <w:r w:rsidRPr="004E3EED">
        <w:rPr>
          <w:rFonts w:ascii="Calibri" w:eastAsia="Arial" w:hAnsi="Calibri" w:cs="Calibri"/>
        </w:rPr>
        <w:t>ek</w:t>
      </w:r>
      <w:r w:rsidRPr="004E3EED">
        <w:rPr>
          <w:rFonts w:ascii="Calibri" w:eastAsia="Arial" w:hAnsi="Calibri" w:cs="Calibri"/>
          <w:spacing w:val="1"/>
        </w:rPr>
        <w:t>t</w:t>
      </w:r>
      <w:r w:rsidRPr="004E3EED">
        <w:rPr>
          <w:rFonts w:ascii="Calibri" w:eastAsia="Arial" w:hAnsi="Calibri" w:cs="Calibri"/>
        </w:rPr>
        <w:t>ron</w:t>
      </w:r>
      <w:r w:rsidRPr="004E3EED">
        <w:rPr>
          <w:rFonts w:ascii="Calibri" w:eastAsia="Arial" w:hAnsi="Calibri" w:cs="Calibri"/>
          <w:spacing w:val="-1"/>
        </w:rPr>
        <w:t>i</w:t>
      </w:r>
      <w:r w:rsidRPr="004E3EED">
        <w:rPr>
          <w:rFonts w:ascii="Calibri" w:eastAsia="Arial" w:hAnsi="Calibri" w:cs="Calibri"/>
        </w:rPr>
        <w:t>czną, przepisami</w:t>
      </w:r>
      <w:r w:rsidRPr="004E3EED">
        <w:rPr>
          <w:rFonts w:ascii="Calibri" w:eastAsia="Arial" w:hAnsi="Calibri" w:cs="Calibri"/>
          <w:spacing w:val="1"/>
        </w:rPr>
        <w:t xml:space="preserve"> Rozporządzenia Parlamentu Europejskiego i Rady (UE) 2016/679 z dnia 27 kwietnia 2016 roku w sprawie ochrony osób fizycznych w związku z przetwarzaniem danych osobowych i w sprawie swobodnego przepływu takich danych oraz uchylenia dyrektywy 95/46/WE (ogólne rozporządzenie o ochronie danych), dalej zwanym również „RODO” oraz </w:t>
      </w:r>
      <w:r w:rsidRPr="004E3EED">
        <w:rPr>
          <w:rFonts w:ascii="Calibri" w:hAnsi="Calibri" w:cs="Calibri"/>
          <w:lang w:eastAsia="pl-PL"/>
        </w:rPr>
        <w:t>ustawy z dnia 10 maja 2018 roku o ochronie danych osobowych na podstawie prawnie uzasadnionego interesu Administratora lub na podstawie odpowiedniej umowy zawartej z Klientem.</w:t>
      </w:r>
    </w:p>
    <w:p w:rsidR="00FF226F" w:rsidRPr="004E3EED" w:rsidRDefault="00FF226F" w:rsidP="00FF226F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line="276" w:lineRule="auto"/>
        <w:jc w:val="left"/>
        <w:rPr>
          <w:rFonts w:ascii="Calibri" w:hAnsi="Calibri" w:cs="Calibri"/>
          <w:lang w:eastAsia="pl-PL"/>
        </w:rPr>
      </w:pPr>
      <w:r w:rsidRPr="004E3EED">
        <w:rPr>
          <w:rFonts w:ascii="Calibri" w:hAnsi="Calibri" w:cs="Calibri"/>
          <w:lang w:eastAsia="pl-PL"/>
        </w:rPr>
        <w:lastRenderedPageBreak/>
        <w:t>Możliwe są chwilowe braki w dostępie do konta Klienta lub Użytkownika wynikające z konieczności konserwacji systemu informatycznego, którym posługuje się Dysponent. O takich utrudnieniach dostępu do Serwisu Dysponent lub MPK będą starali się informować w przypadkach ich wystąpienia.</w:t>
      </w:r>
    </w:p>
    <w:p w:rsidR="00FF226F" w:rsidRPr="004E3EED" w:rsidRDefault="00FF226F" w:rsidP="00FF226F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line="276" w:lineRule="auto"/>
        <w:jc w:val="left"/>
        <w:rPr>
          <w:rFonts w:ascii="Calibri" w:hAnsi="Calibri" w:cs="Calibri"/>
          <w:lang w:eastAsia="pl-PL"/>
        </w:rPr>
      </w:pPr>
      <w:r w:rsidRPr="004E3EED">
        <w:rPr>
          <w:rFonts w:ascii="Calibri" w:hAnsi="Calibri" w:cs="Calibri"/>
          <w:lang w:eastAsia="pl-PL"/>
        </w:rPr>
        <w:t>MPK zobowiązuje się niezwłocznie poinformować Klienta o każdym żądaniu dostępu do jego danych wystosowanym przez prokuraturę, sąd lub inne uprawnione organy państwowe. Dostęp do</w:t>
      </w:r>
      <w:r>
        <w:rPr>
          <w:rFonts w:ascii="Calibri" w:hAnsi="Calibri" w:cs="Calibri"/>
          <w:lang w:eastAsia="pl-PL"/>
        </w:rPr>
        <w:t> </w:t>
      </w:r>
      <w:r w:rsidRPr="004E3EED">
        <w:rPr>
          <w:rFonts w:ascii="Calibri" w:hAnsi="Calibri" w:cs="Calibri"/>
          <w:lang w:eastAsia="pl-PL"/>
        </w:rPr>
        <w:t xml:space="preserve"> informacji, aktywności lub odszyfrowanych danych może zostać udzielony policji, prokuraturze, sądowi lub innym uprawnionym organom na podstawie funkcjonujących przepisów prawa.</w:t>
      </w:r>
    </w:p>
    <w:p w:rsidR="00FF226F" w:rsidRPr="00922D78" w:rsidRDefault="00FF226F" w:rsidP="00FF226F">
      <w:pPr>
        <w:pStyle w:val="Akapitzlist"/>
        <w:numPr>
          <w:ilvl w:val="0"/>
          <w:numId w:val="6"/>
        </w:numPr>
        <w:shd w:val="clear" w:color="auto" w:fill="FFFFFF"/>
        <w:suppressAutoHyphens w:val="0"/>
        <w:spacing w:line="276" w:lineRule="auto"/>
        <w:jc w:val="left"/>
        <w:rPr>
          <w:rFonts w:ascii="Calibri" w:hAnsi="Calibri" w:cs="Calibri"/>
        </w:rPr>
      </w:pPr>
      <w:r w:rsidRPr="004E3EED">
        <w:rPr>
          <w:rFonts w:ascii="Calibri" w:hAnsi="Calibri" w:cs="Calibri"/>
          <w:lang w:eastAsia="pl-PL"/>
        </w:rPr>
        <w:t xml:space="preserve">MPK może przetwarzać dane osobowe Klienta lub Użytkownika po zakończeniu korzystania z Usługi elektronicznej świadczonej w ramach zawartej Umowy wyłącznie w przypadkach i na zasadach określonych </w:t>
      </w:r>
      <w:r w:rsidRPr="004E3EED">
        <w:rPr>
          <w:rFonts w:ascii="Calibri" w:eastAsia="Arial" w:hAnsi="Calibri" w:cs="Calibri"/>
        </w:rPr>
        <w:t>w </w:t>
      </w:r>
      <w:r w:rsidRPr="004E3EED">
        <w:rPr>
          <w:rFonts w:ascii="Calibri" w:eastAsia="Arial" w:hAnsi="Calibri" w:cs="Calibri"/>
          <w:spacing w:val="1"/>
        </w:rPr>
        <w:t xml:space="preserve">Rozporządzeniu Parlamentu Europejskiego i Rady (UE) 2016/679 z dnia 27 kwietnia 2016 roku w sprawie ochrony osób fizycznych w związku z przetwarzaniem danych osobowych </w:t>
      </w:r>
      <w:r w:rsidRPr="004E3EED">
        <w:rPr>
          <w:rFonts w:ascii="Calibri" w:eastAsia="Arial" w:hAnsi="Calibri" w:cs="Calibri"/>
          <w:spacing w:val="1"/>
        </w:rPr>
        <w:br/>
        <w:t>i w sprawie swobodnego przepływu takich danych oraz uchylenia dyrektywy 95/46/WE (ogólne rozporządzenie o ochronie danych).</w:t>
      </w:r>
    </w:p>
    <w:p w:rsidR="00FF226F" w:rsidRPr="004E3EED" w:rsidRDefault="00FF226F" w:rsidP="00FF226F">
      <w:pPr>
        <w:pStyle w:val="Standard"/>
        <w:spacing w:after="120" w:line="276" w:lineRule="auto"/>
        <w:ind w:right="142"/>
        <w:jc w:val="both"/>
        <w:rPr>
          <w:rFonts w:ascii="Calibri" w:hAnsi="Calibri" w:cs="Calibri"/>
          <w:b/>
          <w:spacing w:val="-5"/>
        </w:rPr>
      </w:pPr>
      <w:r w:rsidRPr="004E3EED">
        <w:rPr>
          <w:rFonts w:ascii="Calibri" w:hAnsi="Calibri" w:cs="Calibri"/>
          <w:b/>
          <w:spacing w:val="-5"/>
        </w:rPr>
        <w:t>Zmiana Regulaminu</w:t>
      </w:r>
    </w:p>
    <w:p w:rsidR="00FF226F" w:rsidRDefault="00FF226F" w:rsidP="00FF226F">
      <w:pPr>
        <w:pStyle w:val="Standard"/>
        <w:shd w:val="clear" w:color="auto" w:fill="FFFFFF"/>
        <w:suppressAutoHyphens w:val="0"/>
        <w:spacing w:line="276" w:lineRule="auto"/>
        <w:ind w:left="361"/>
        <w:rPr>
          <w:rFonts w:ascii="Calibri" w:eastAsia="Cambria" w:hAnsi="Calibri" w:cs="Calibri"/>
          <w:color w:val="000000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5"/>
        </w:rPr>
        <w:t>11</w:t>
      </w:r>
      <w:r w:rsidRPr="00687163">
        <w:rPr>
          <w:rFonts w:ascii="Calibri" w:hAnsi="Calibri" w:cs="Calibri"/>
          <w:spacing w:val="-5"/>
        </w:rPr>
        <w:t>.1</w:t>
      </w:r>
      <w:r w:rsidRPr="00687163">
        <w:rPr>
          <w:rFonts w:ascii="Calibri" w:eastAsia="Cambria" w:hAnsi="Calibri" w:cs="Calibri"/>
          <w:color w:val="000000"/>
        </w:rPr>
        <w:t xml:space="preserve"> </w:t>
      </w:r>
      <w:r w:rsidRPr="004E3EED">
        <w:rPr>
          <w:rFonts w:ascii="Calibri" w:eastAsia="Cambria" w:hAnsi="Calibri" w:cs="Calibri"/>
          <w:color w:val="000000"/>
        </w:rPr>
        <w:t xml:space="preserve">Aktualny Regulamin jest publikowany na stronie programu pod adresem </w:t>
      </w:r>
      <w:hyperlink r:id="rId8" w:history="1">
        <w:r w:rsidRPr="008A765A">
          <w:rPr>
            <w:rStyle w:val="Hipercze"/>
            <w:rFonts w:ascii="Calibri" w:eastAsia="Cambria" w:hAnsi="Calibri" w:cs="Calibri"/>
          </w:rPr>
          <w:t>www.plus.czestochowa.pl</w:t>
        </w:r>
      </w:hyperlink>
      <w:r w:rsidRPr="004E3EED">
        <w:rPr>
          <w:rFonts w:ascii="Calibri" w:eastAsia="Cambria" w:hAnsi="Calibri" w:cs="Calibri"/>
          <w:color w:val="000000"/>
        </w:rPr>
        <w:t>.</w:t>
      </w:r>
    </w:p>
    <w:p w:rsidR="00FF226F" w:rsidRPr="00B410A5" w:rsidRDefault="00FF226F" w:rsidP="00FF226F">
      <w:pPr>
        <w:pStyle w:val="Akapitzlist"/>
        <w:numPr>
          <w:ilvl w:val="0"/>
          <w:numId w:val="18"/>
        </w:numPr>
        <w:jc w:val="left"/>
        <w:rPr>
          <w:rFonts w:ascii="Calibri" w:eastAsia="Cambria" w:hAnsi="Calibri" w:cs="Calibri"/>
          <w:color w:val="000000"/>
        </w:rPr>
      </w:pPr>
      <w:r w:rsidRPr="00B410A5">
        <w:rPr>
          <w:rFonts w:ascii="Calibri" w:eastAsia="Cambria" w:hAnsi="Calibri" w:cs="Calibri"/>
          <w:color w:val="000000"/>
        </w:rPr>
        <w:t>MPK zastrzega sobie prawo do możliwości zmiany Regulaminu. Zmiana Regulaminu może nastąpić w szczególności w wypadku zmian technologicznych lub organizacyjnych w działaniu Serwisu. O zmianach Regulaminu MPK zawiadamia Klienta udostępniając treść nowego Regulaminu na stronie programu pod adresem www.plus.czestochowa.pl. Informacja taka pojawi się również w aktualnościach na stronie Programu.</w:t>
      </w:r>
    </w:p>
    <w:p w:rsidR="00FF226F" w:rsidRPr="00B410A5" w:rsidRDefault="00FF226F" w:rsidP="00FF226F">
      <w:pPr>
        <w:pStyle w:val="Akapitzlist"/>
        <w:numPr>
          <w:ilvl w:val="0"/>
          <w:numId w:val="18"/>
        </w:numPr>
        <w:jc w:val="left"/>
        <w:rPr>
          <w:rFonts w:ascii="Calibri" w:eastAsia="Cambria" w:hAnsi="Calibri" w:cs="Calibri"/>
          <w:color w:val="000000"/>
        </w:rPr>
      </w:pPr>
      <w:r w:rsidRPr="00B410A5">
        <w:rPr>
          <w:rFonts w:ascii="Calibri" w:eastAsia="Cambria" w:hAnsi="Calibri" w:cs="Calibri"/>
          <w:color w:val="000000"/>
        </w:rPr>
        <w:t>Zmiana Regulaminu wchodzi w życie po upływie 7 dni od opublikowania treści nowego Regulaminu na stronie programu pod adresem www.plus.czestochowa.pl.</w:t>
      </w:r>
    </w:p>
    <w:p w:rsidR="00FF226F" w:rsidRPr="00B410A5" w:rsidRDefault="00FF226F" w:rsidP="00FF226F">
      <w:pPr>
        <w:pStyle w:val="Akapitzlist"/>
        <w:numPr>
          <w:ilvl w:val="0"/>
          <w:numId w:val="18"/>
        </w:numPr>
        <w:jc w:val="left"/>
        <w:rPr>
          <w:rFonts w:ascii="Calibri" w:eastAsia="Cambria" w:hAnsi="Calibri" w:cs="Calibri"/>
          <w:color w:val="000000"/>
        </w:rPr>
      </w:pPr>
      <w:r w:rsidRPr="00B410A5">
        <w:rPr>
          <w:rFonts w:ascii="Calibri" w:eastAsia="Cambria" w:hAnsi="Calibri" w:cs="Calibri"/>
          <w:color w:val="000000"/>
        </w:rPr>
        <w:t>Akceptacja zmian w Regulaminie ma miejsce poprzez wybór op</w:t>
      </w:r>
      <w:r>
        <w:rPr>
          <w:rFonts w:ascii="Calibri" w:eastAsia="Cambria" w:hAnsi="Calibri" w:cs="Calibri"/>
          <w:color w:val="000000"/>
        </w:rPr>
        <w:t xml:space="preserve">cji „Akceptuję” lub równoważnej w </w:t>
      </w:r>
      <w:r w:rsidRPr="00B410A5">
        <w:rPr>
          <w:rFonts w:ascii="Calibri" w:eastAsia="Cambria" w:hAnsi="Calibri" w:cs="Calibri"/>
          <w:color w:val="000000"/>
        </w:rPr>
        <w:t>Aplikacji przez Klienta. W przypadku niewyrażenia zgody na treść zmian Regulaminu, Klient może w terminie 7 dni od otrzymania treści zmienionego Regulaminu usunąć Konto i tym samym rozwiązać umowę o świadczenie usług za pośrednictwem Serwisu.</w:t>
      </w:r>
    </w:p>
    <w:p w:rsidR="00FF226F" w:rsidRPr="004E3EED" w:rsidRDefault="00FF226F" w:rsidP="00FF226F">
      <w:pPr>
        <w:pStyle w:val="Standard"/>
        <w:spacing w:before="120" w:line="276" w:lineRule="auto"/>
        <w:ind w:left="6" w:right="142"/>
        <w:rPr>
          <w:rFonts w:ascii="Calibri" w:hAnsi="Calibri" w:cs="Calibri"/>
          <w:b/>
          <w:spacing w:val="-5"/>
        </w:rPr>
      </w:pPr>
      <w:r w:rsidRPr="004E3EED">
        <w:rPr>
          <w:rFonts w:ascii="Calibri" w:hAnsi="Calibri" w:cs="Calibri"/>
          <w:b/>
          <w:spacing w:val="-5"/>
        </w:rPr>
        <w:t>Kontakt</w:t>
      </w:r>
    </w:p>
    <w:p w:rsidR="00FF226F" w:rsidRDefault="00FF226F" w:rsidP="00FF226F">
      <w:pPr>
        <w:pStyle w:val="Standard"/>
        <w:spacing w:before="24" w:line="276" w:lineRule="auto"/>
        <w:ind w:left="5" w:right="143"/>
        <w:rPr>
          <w:rFonts w:ascii="Calibri" w:eastAsia="Cambria" w:hAnsi="Calibri" w:cs="Calibri"/>
          <w:color w:val="000000"/>
        </w:rPr>
      </w:pPr>
      <w:r w:rsidRPr="004E3EED">
        <w:rPr>
          <w:rFonts w:ascii="Calibri" w:hAnsi="Calibri" w:cs="Calibri"/>
          <w:b/>
        </w:rPr>
        <w:t xml:space="preserve">§ </w:t>
      </w:r>
      <w:r w:rsidRPr="004E3EED">
        <w:rPr>
          <w:rFonts w:ascii="Calibri" w:hAnsi="Calibri" w:cs="Calibri"/>
          <w:b/>
          <w:spacing w:val="-5"/>
        </w:rPr>
        <w:t>12</w:t>
      </w:r>
      <w:r>
        <w:rPr>
          <w:rFonts w:ascii="Calibri" w:hAnsi="Calibri" w:cs="Calibri"/>
          <w:b/>
          <w:spacing w:val="-5"/>
        </w:rPr>
        <w:t xml:space="preserve">. </w:t>
      </w:r>
      <w:r w:rsidRPr="00E06B46">
        <w:rPr>
          <w:rFonts w:ascii="Calibri" w:hAnsi="Calibri" w:cs="Calibri"/>
          <w:spacing w:val="-5"/>
        </w:rPr>
        <w:t xml:space="preserve">1. </w:t>
      </w:r>
      <w:r w:rsidRPr="004E3EED">
        <w:rPr>
          <w:rFonts w:ascii="Calibri" w:eastAsia="Cambria" w:hAnsi="Calibri" w:cs="Calibri"/>
          <w:color w:val="000000"/>
        </w:rPr>
        <w:t xml:space="preserve">Wszelka korespondencja związana z wykonywaniem Umowy będzie przekazywana w drodze elektronicznej, w szczególności na adres poczty elektronicznej podanej w trakcie rejestracji Konta, chyba że Regulamin stanowi inaczej w skonkretyzowanym przypadku. Powyższe dane kontaktowe mają zastosowanie także do wszelkich innych spraw związanych ze świadczoną na podstawie Regulaminu </w:t>
      </w:r>
      <w:r>
        <w:rPr>
          <w:rFonts w:ascii="Calibri" w:eastAsia="Cambria" w:hAnsi="Calibri" w:cs="Calibri"/>
          <w:color w:val="000000"/>
        </w:rPr>
        <w:t>u</w:t>
      </w:r>
      <w:r w:rsidRPr="00E06B46">
        <w:rPr>
          <w:rFonts w:ascii="Calibri" w:eastAsia="Cambria" w:hAnsi="Calibri" w:cs="Calibri"/>
          <w:color w:val="000000"/>
        </w:rPr>
        <w:t>sługą elektroniczną świadczoną w oparciu o zawartą Umowę.</w:t>
      </w:r>
    </w:p>
    <w:p w:rsidR="00FF226F" w:rsidRPr="00535901" w:rsidRDefault="00FF226F" w:rsidP="00FF226F">
      <w:pPr>
        <w:pStyle w:val="Akapitzlist"/>
        <w:numPr>
          <w:ilvl w:val="0"/>
          <w:numId w:val="4"/>
        </w:numPr>
        <w:spacing w:before="24" w:line="276" w:lineRule="auto"/>
        <w:ind w:left="5" w:right="143"/>
        <w:rPr>
          <w:rFonts w:ascii="Calibri" w:eastAsia="Cambria" w:hAnsi="Calibri" w:cs="Calibri"/>
          <w:color w:val="000000"/>
        </w:rPr>
      </w:pPr>
      <w:r w:rsidRPr="00535901">
        <w:rPr>
          <w:rFonts w:ascii="Calibri" w:hAnsi="Calibri" w:cs="Calibri"/>
          <w:bCs/>
          <w:spacing w:val="-5"/>
        </w:rPr>
        <w:t xml:space="preserve">Komunikacja kierowana do MPK, na podstawie niniejszego Regulaminu winna być kierowana na adres poczty elektronicznej MPK, tj. </w:t>
      </w:r>
      <w:hyperlink r:id="rId9" w:history="1">
        <w:r w:rsidRPr="00535901">
          <w:rPr>
            <w:rStyle w:val="Domylnaczcionkaakapitu1"/>
            <w:rFonts w:ascii="Calibri" w:hAnsi="Calibri" w:cs="Calibri"/>
          </w:rPr>
          <w:t>bilety@mpk.czest.pl</w:t>
        </w:r>
      </w:hyperlink>
      <w:r w:rsidRPr="00535901">
        <w:rPr>
          <w:rFonts w:ascii="Calibri" w:hAnsi="Calibri" w:cs="Calibri"/>
        </w:rPr>
        <w:t xml:space="preserve"> </w:t>
      </w:r>
      <w:r w:rsidRPr="00535901">
        <w:rPr>
          <w:rFonts w:ascii="Calibri" w:hAnsi="Calibri" w:cs="Calibri"/>
          <w:bCs/>
          <w:spacing w:val="-5"/>
        </w:rPr>
        <w:t>lub na adres korespondencyjny</w:t>
      </w:r>
      <w:r>
        <w:rPr>
          <w:rFonts w:ascii="Calibri" w:hAnsi="Calibri" w:cs="Calibri"/>
          <w:bCs/>
          <w:spacing w:val="-5"/>
        </w:rPr>
        <w:t xml:space="preserve"> siedziby</w:t>
      </w:r>
      <w:r w:rsidRPr="00535901">
        <w:rPr>
          <w:rStyle w:val="Domylnaczcionkaakapitu1"/>
          <w:rFonts w:ascii="Calibri" w:hAnsi="Calibri" w:cs="Calibri"/>
          <w:color w:val="000000"/>
        </w:rPr>
        <w:t xml:space="preserve"> Miejskie</w:t>
      </w:r>
      <w:r>
        <w:rPr>
          <w:rStyle w:val="Domylnaczcionkaakapitu1"/>
          <w:rFonts w:ascii="Calibri" w:hAnsi="Calibri" w:cs="Calibri"/>
          <w:color w:val="000000"/>
        </w:rPr>
        <w:t>go Przedsiębiorstwa</w:t>
      </w:r>
      <w:r w:rsidRPr="00535901">
        <w:rPr>
          <w:rStyle w:val="Domylnaczcionkaakapitu1"/>
          <w:rFonts w:ascii="Calibri" w:hAnsi="Calibri" w:cs="Calibri"/>
          <w:color w:val="000000"/>
        </w:rPr>
        <w:t xml:space="preserve"> Komunikacyjne</w:t>
      </w:r>
      <w:r>
        <w:rPr>
          <w:rStyle w:val="Domylnaczcionkaakapitu1"/>
          <w:rFonts w:ascii="Calibri" w:hAnsi="Calibri" w:cs="Calibri"/>
          <w:color w:val="000000"/>
        </w:rPr>
        <w:t>go w Częstochowie Spółka Akcyjna.</w:t>
      </w:r>
    </w:p>
    <w:p w:rsidR="00FF226F" w:rsidRDefault="00FF226F" w:rsidP="00FF226F">
      <w:pPr>
        <w:pStyle w:val="Standard"/>
        <w:spacing w:before="240" w:after="120" w:line="276" w:lineRule="auto"/>
        <w:ind w:left="6" w:right="142"/>
        <w:rPr>
          <w:rFonts w:ascii="Calibri" w:hAnsi="Calibri" w:cs="Calibri"/>
          <w:b/>
        </w:rPr>
      </w:pPr>
      <w:r w:rsidRPr="004E3EED">
        <w:rPr>
          <w:rFonts w:ascii="Calibri" w:hAnsi="Calibri" w:cs="Calibri"/>
          <w:b/>
        </w:rPr>
        <w:t>Postanowienia</w:t>
      </w:r>
      <w:r w:rsidRPr="004E3EED">
        <w:rPr>
          <w:rFonts w:ascii="Calibri" w:hAnsi="Calibri" w:cs="Calibri"/>
          <w:b/>
          <w:spacing w:val="-1"/>
        </w:rPr>
        <w:t xml:space="preserve"> </w:t>
      </w:r>
      <w:r w:rsidRPr="004E3EED">
        <w:rPr>
          <w:rFonts w:ascii="Calibri" w:hAnsi="Calibri" w:cs="Calibri"/>
          <w:b/>
          <w:spacing w:val="-2"/>
        </w:rPr>
        <w:t>końcowe</w:t>
      </w:r>
    </w:p>
    <w:p w:rsidR="00FF226F" w:rsidRPr="00E06B46" w:rsidRDefault="00FF226F" w:rsidP="00FF226F">
      <w:pPr>
        <w:pStyle w:val="Standard"/>
        <w:spacing w:before="24" w:line="276" w:lineRule="auto"/>
        <w:ind w:left="5" w:right="143"/>
        <w:rPr>
          <w:rFonts w:ascii="Calibri" w:hAnsi="Calibri" w:cs="Calibri"/>
        </w:rPr>
      </w:pPr>
      <w:r w:rsidRPr="004E3EED">
        <w:rPr>
          <w:rFonts w:ascii="Calibri" w:hAnsi="Calibri" w:cs="Calibri"/>
          <w:b/>
        </w:rPr>
        <w:t>§ 13</w:t>
      </w:r>
      <w:r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</w:rPr>
        <w:t xml:space="preserve">1. </w:t>
      </w:r>
      <w:r w:rsidRPr="00E06B46">
        <w:rPr>
          <w:rFonts w:ascii="Calibri" w:hAnsi="Calibri" w:cs="Calibri"/>
        </w:rPr>
        <w:t xml:space="preserve">Regulamin udostępniony jest </w:t>
      </w:r>
      <w:r w:rsidRPr="00E06B46">
        <w:rPr>
          <w:rFonts w:ascii="Calibri" w:eastAsia="Cambria" w:hAnsi="Calibri" w:cs="Calibri"/>
          <w:color w:val="000000"/>
        </w:rPr>
        <w:t>na stronie programu pod adresem www.plus.czestochowa.pl</w:t>
      </w:r>
      <w:r w:rsidRPr="00E06B46">
        <w:rPr>
          <w:rFonts w:ascii="Calibri" w:hAnsi="Calibri" w:cs="Calibri"/>
        </w:rPr>
        <w:t xml:space="preserve"> nieodpłatnie, w sposób umożliwiający jego pozyskanie, zapisanie i przechowywanie oraz odtwarzanie na urządzeniu Klienta za pomocą systemu teleinformatycznego, którym się posługuje. Regulamin udostępniony jest przed zawarciem stosownych umów i przed rozpoczęciem korzystania z Serwisu.</w:t>
      </w:r>
    </w:p>
    <w:p w:rsidR="00FF226F" w:rsidRPr="00E06B46" w:rsidRDefault="00FF226F" w:rsidP="00FF226F">
      <w:pPr>
        <w:pStyle w:val="Akapitzlist"/>
        <w:numPr>
          <w:ilvl w:val="0"/>
          <w:numId w:val="19"/>
        </w:numPr>
        <w:tabs>
          <w:tab w:val="left" w:pos="1286"/>
        </w:tabs>
        <w:spacing w:line="276" w:lineRule="auto"/>
        <w:jc w:val="left"/>
        <w:rPr>
          <w:rFonts w:ascii="Calibri" w:hAnsi="Calibri" w:cs="Calibri"/>
        </w:rPr>
      </w:pPr>
      <w:r w:rsidRPr="00E06B46">
        <w:rPr>
          <w:rFonts w:ascii="Calibri" w:hAnsi="Calibri" w:cs="Calibri"/>
        </w:rPr>
        <w:t>Wszelkie</w:t>
      </w:r>
      <w:r w:rsidRPr="00E06B46">
        <w:rPr>
          <w:rFonts w:ascii="Calibri" w:hAnsi="Calibri" w:cs="Calibri"/>
          <w:spacing w:val="-2"/>
        </w:rPr>
        <w:t xml:space="preserve"> </w:t>
      </w:r>
      <w:r w:rsidRPr="00E06B46">
        <w:rPr>
          <w:rFonts w:ascii="Calibri" w:hAnsi="Calibri" w:cs="Calibri"/>
        </w:rPr>
        <w:t>informacje teleadresowe</w:t>
      </w:r>
      <w:r w:rsidRPr="00E06B46">
        <w:rPr>
          <w:rFonts w:ascii="Calibri" w:hAnsi="Calibri" w:cs="Calibri"/>
          <w:spacing w:val="-1"/>
        </w:rPr>
        <w:t xml:space="preserve"> </w:t>
      </w:r>
      <w:r w:rsidRPr="00E06B46">
        <w:rPr>
          <w:rFonts w:ascii="Calibri" w:hAnsi="Calibri" w:cs="Calibri"/>
        </w:rPr>
        <w:t>i rejestrowe</w:t>
      </w:r>
      <w:r w:rsidRPr="00E06B46">
        <w:rPr>
          <w:rFonts w:ascii="Calibri" w:hAnsi="Calibri" w:cs="Calibri"/>
          <w:spacing w:val="-2"/>
        </w:rPr>
        <w:t xml:space="preserve"> </w:t>
      </w:r>
      <w:r w:rsidRPr="00E06B46">
        <w:rPr>
          <w:rFonts w:ascii="Calibri" w:hAnsi="Calibri" w:cs="Calibri"/>
        </w:rPr>
        <w:t>MPK</w:t>
      </w:r>
      <w:r w:rsidRPr="00E06B46">
        <w:rPr>
          <w:rFonts w:ascii="Calibri" w:hAnsi="Calibri" w:cs="Calibri"/>
          <w:spacing w:val="-2"/>
        </w:rPr>
        <w:t xml:space="preserve"> oraz taryfy, opłaty i ulgi w obowiązujące </w:t>
      </w:r>
      <w:r w:rsidRPr="00E06B46">
        <w:rPr>
          <w:rFonts w:ascii="Calibri" w:hAnsi="Calibri" w:cs="Calibri"/>
          <w:spacing w:val="-2"/>
        </w:rPr>
        <w:br/>
        <w:t xml:space="preserve">w transporcie miejskim organizowanym przez Miasto Częstochowa </w:t>
      </w:r>
      <w:r w:rsidRPr="00E06B46">
        <w:rPr>
          <w:rFonts w:ascii="Calibri" w:hAnsi="Calibri" w:cs="Calibri"/>
        </w:rPr>
        <w:t>dostępne</w:t>
      </w:r>
      <w:r w:rsidRPr="00E06B46">
        <w:rPr>
          <w:rFonts w:ascii="Calibri" w:hAnsi="Calibri" w:cs="Calibri"/>
          <w:spacing w:val="-1"/>
        </w:rPr>
        <w:t xml:space="preserve"> </w:t>
      </w:r>
      <w:r w:rsidRPr="00E06B46">
        <w:rPr>
          <w:rFonts w:ascii="Calibri" w:hAnsi="Calibri" w:cs="Calibri"/>
        </w:rPr>
        <w:t>są na</w:t>
      </w:r>
      <w:r w:rsidRPr="00E06B46">
        <w:rPr>
          <w:rFonts w:ascii="Calibri" w:hAnsi="Calibri" w:cs="Calibri"/>
          <w:spacing w:val="-1"/>
        </w:rPr>
        <w:t xml:space="preserve"> </w:t>
      </w:r>
      <w:r w:rsidRPr="00E06B46">
        <w:rPr>
          <w:rFonts w:ascii="Calibri" w:hAnsi="Calibri" w:cs="Calibri"/>
        </w:rPr>
        <w:t>stronie www.mpk.czest.p</w:t>
      </w:r>
      <w:r w:rsidRPr="00E06B46">
        <w:rPr>
          <w:rFonts w:ascii="Calibri" w:hAnsi="Calibri" w:cs="Calibri"/>
          <w:spacing w:val="-2"/>
        </w:rPr>
        <w:t>l.</w:t>
      </w:r>
    </w:p>
    <w:p w:rsidR="00FF226F" w:rsidRDefault="00FF226F" w:rsidP="00FF226F">
      <w:pPr>
        <w:pStyle w:val="Akapitzlist"/>
        <w:numPr>
          <w:ilvl w:val="0"/>
          <w:numId w:val="19"/>
        </w:numPr>
        <w:tabs>
          <w:tab w:val="left" w:pos="1286"/>
        </w:tabs>
        <w:spacing w:line="276" w:lineRule="auto"/>
        <w:jc w:val="left"/>
        <w:rPr>
          <w:rFonts w:ascii="Calibri" w:hAnsi="Calibri" w:cs="Calibri"/>
          <w:spacing w:val="-2"/>
        </w:rPr>
      </w:pPr>
      <w:r w:rsidRPr="00E06B46">
        <w:rPr>
          <w:rFonts w:ascii="Calibri" w:hAnsi="Calibri" w:cs="Calibri"/>
          <w:spacing w:val="-2"/>
        </w:rPr>
        <w:t xml:space="preserve">W sprawach nieuregulowanych niniejszym Regulaminem zastosowanie mają odpowiednio postanowienia Regulaminu Programu pn. „Często Plus – Karta Mieszkańca”, Regulaminu przewozu osób i bagażu w komunikacji miejskiej w Częstochowie, Zarządzenia Prezydenta Miasta Częstochowy </w:t>
      </w:r>
      <w:r w:rsidRPr="00E06B46">
        <w:rPr>
          <w:rFonts w:ascii="Calibri" w:hAnsi="Calibri" w:cs="Calibri"/>
          <w:spacing w:val="-2"/>
        </w:rPr>
        <w:lastRenderedPageBreak/>
        <w:t>w</w:t>
      </w:r>
      <w:r>
        <w:rPr>
          <w:rFonts w:ascii="Calibri" w:hAnsi="Calibri" w:cs="Calibri"/>
          <w:spacing w:val="-2"/>
        </w:rPr>
        <w:t> </w:t>
      </w:r>
      <w:r w:rsidRPr="00E06B46">
        <w:rPr>
          <w:rFonts w:ascii="Calibri" w:hAnsi="Calibri" w:cs="Calibri"/>
          <w:spacing w:val="-2"/>
        </w:rPr>
        <w:t>sprawie ustalenia opłat za usługi przewozowe w komunikacji miejskiej powierzonej do realizacji przez gminę Częstochowa, Zarządzenia Prezydenta Miasta Częstochowy w sprawie wysokości opłat za przejazdy w komunikacji miejskiej dla zarejestrowanych użytkowników „Często Plus – Karta Mieszkańca” z ważną ulgą oraz Zarządzenia Prezydenta Miasta Częstochowy w sprawie ulg w opłatach za usługi przewozowe w komunikacji miejskiej powierzonej do realizacji przez gminę Częstochowa. W</w:t>
      </w:r>
      <w:r>
        <w:rPr>
          <w:rFonts w:ascii="Calibri" w:hAnsi="Calibri" w:cs="Calibri"/>
          <w:spacing w:val="-2"/>
        </w:rPr>
        <w:t> </w:t>
      </w:r>
      <w:r w:rsidRPr="00E06B46">
        <w:rPr>
          <w:rFonts w:ascii="Calibri" w:hAnsi="Calibri" w:cs="Calibri"/>
          <w:spacing w:val="-2"/>
        </w:rPr>
        <w:t>przypadku sprzeczności treści postanowień ww. regulaminów i zarządzeń pierwszeństwo mają postanowienia Regulaminu Programu pn. „Często Plus – Karta Mieszkańca” oraz Regulaminu przewozu osób i bagażu w komunikacji miejskiej w Częstochowie.</w:t>
      </w:r>
    </w:p>
    <w:p w:rsidR="00FF226F" w:rsidRPr="008343B1" w:rsidRDefault="00FF226F" w:rsidP="00FF226F">
      <w:pPr>
        <w:rPr>
          <w:rFonts w:eastAsia="Times New Roman" w:cs="Calibri"/>
          <w:spacing w:val="-2"/>
          <w:lang w:val="pl-PL"/>
        </w:rPr>
      </w:pP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b/>
          <w:lang w:eastAsia="pl-PL"/>
        </w:rPr>
      </w:pPr>
      <w:r w:rsidRPr="008252F6">
        <w:rPr>
          <w:rFonts w:ascii="Calibri" w:hAnsi="Calibri" w:cs="Calibri"/>
          <w:b/>
          <w:lang w:eastAsia="pl-PL"/>
        </w:rPr>
        <w:t>Klauzula informacyjna o przetwarzaniu danych osobowych w związku ze świadczeniem usług drogą elektroniczną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b/>
          <w:lang w:eastAsia="pl-PL"/>
        </w:rPr>
        <w:t>§ 14.</w:t>
      </w:r>
      <w:r w:rsidRPr="008252F6">
        <w:rPr>
          <w:rFonts w:ascii="Calibri" w:hAnsi="Calibri" w:cs="Calibri"/>
          <w:lang w:eastAsia="pl-PL"/>
        </w:rPr>
        <w:t xml:space="preserve"> Zgodnie z art. 13 ust. 1 i ust. 2 Rozporządzenia Parlamentu Europejskiego i Rady (UE) 2016/679 z</w:t>
      </w:r>
      <w:r>
        <w:rPr>
          <w:rFonts w:ascii="Calibri" w:hAnsi="Calibri" w:cs="Calibri"/>
          <w:lang w:eastAsia="pl-PL"/>
        </w:rPr>
        <w:t> </w:t>
      </w:r>
      <w:r w:rsidRPr="008252F6">
        <w:rPr>
          <w:rFonts w:ascii="Calibri" w:hAnsi="Calibri" w:cs="Calibri"/>
          <w:lang w:eastAsia="pl-PL"/>
        </w:rPr>
        <w:t>dnia 27 kwietnia 2016 r. w sprawie ochrony osób fizycznych w związku z przetwarzaniem danych osobowych i w sprawie swobodnego przepływu takich danych oraz uchylenia dyrektywy 95/46/WE (ogólne rozporządzenie o ochronie danych) dalej RODO, Miejskie Przedsiębiorstwo Komunikacyjne w</w:t>
      </w:r>
      <w:r>
        <w:rPr>
          <w:rFonts w:ascii="Calibri" w:hAnsi="Calibri" w:cs="Calibri"/>
          <w:lang w:eastAsia="pl-PL"/>
        </w:rPr>
        <w:t> </w:t>
      </w:r>
      <w:r w:rsidRPr="008252F6">
        <w:rPr>
          <w:rFonts w:ascii="Calibri" w:hAnsi="Calibri" w:cs="Calibri"/>
          <w:lang w:eastAsia="pl-PL"/>
        </w:rPr>
        <w:t>Częstochowie Spółka akcyjna przekazuje informacje o zasadach przetwarzania danych osobowych pasażera w związku z zakupem biletów w aplikacji mobilnej „Często Plus - Karta Mieszkańca”: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1. Tożsamość Administratora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Administratorem Pani/Pana danych osobowych przetwarzanych w celu zawarcia i realizacji umowy sprzedaży biletów mobilnych w aplikacji „Często Plus – Karta Mieszkańca” jest Miejskie Przedsiębiorstwo Komunikacyjne w Częstochowie Spółka akcyjna z siedzibą w Częstochowie, wpisana do rejestru przedsiębiorców prowadzonego przez Sąd Rejonowy w Częstochowie XVII Wydział Gospodarczy Krajowego Rejestru Sądowego pod numerem KRS 0001000485, NIP: 9491723846, REGON: 151555169, o kapitale zakładowym w wysokości: 166.067.000,00 zł, wpłaconym w całości. Z Administratorem można skontaktować się poprzez połączenie telefoniczne pod numerem telefonu: 34 37 79 183, pisemnie na adres siedziby Administratora lub za pomocą poczty elektronicznej wykorzystując adres e-mail zarzad.mpk@mpk.czest.pl.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2. Inspektor Ochrony Danych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Administrator nie wyznaczył Inspektora Ochrony Danych. W sprawach związanych z ochroną oraz przetwarzaniem danych osobowych należy kontaktować się bezpośrednio na adres korespondencyjny siedziby Administratora lub za pośrednictwem poczty elektronicznej: zarzad.mpk@mpk.czest.pl.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3. Cele i podstawy prawne przetwarzania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Pana/Pani dane osobowe podane w module sprzedaży biletów w aplikacji mobilnej „Często Plus - Karta Mieszkańca” będą przetwarzane w celu: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1)</w:t>
      </w:r>
      <w:r w:rsidRPr="008252F6">
        <w:rPr>
          <w:rFonts w:ascii="Calibri" w:hAnsi="Calibri" w:cs="Calibri"/>
          <w:lang w:eastAsia="pl-PL"/>
        </w:rPr>
        <w:tab/>
        <w:t>zawarcia i realizacji umowy sprzedaży biletów mobilnych (podstawa prawna: art. 6 ust. 1 lit. b RODO);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2)</w:t>
      </w:r>
      <w:r w:rsidRPr="008252F6">
        <w:rPr>
          <w:rFonts w:ascii="Calibri" w:hAnsi="Calibri" w:cs="Calibri"/>
          <w:lang w:eastAsia="pl-PL"/>
        </w:rPr>
        <w:tab/>
        <w:t>rozpatrywania reklamacji, skarg i wniosków pasażerów (podstawa prawna: art. 6 ust. 1 lit. c RODO w związku z ustawą – Prawo przewozowe);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lastRenderedPageBreak/>
        <w:t>3)</w:t>
      </w:r>
      <w:r w:rsidRPr="008252F6">
        <w:rPr>
          <w:rFonts w:ascii="Calibri" w:hAnsi="Calibri" w:cs="Calibri"/>
          <w:lang w:eastAsia="pl-PL"/>
        </w:rPr>
        <w:tab/>
        <w:t>wystawiania oraz przechowywania dokumentów księgowych i faktur (podstawa prawna: art. 6 ust. 1 lit. c RODO w związku z przepisami ustawy o podatku od towarów i usług).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4. Prawnie uzasadniony interes Administratora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Pana/Pani dane mogą być przetwarzane również w celu ewentualnego dochodzenia roszczeń lub obrony przed roszczeniami z tytułu świadczonych usług (podstawa prawna: art. 6 ust. 1 lit. f RODO – prawnie uzasadniony interes Administratora).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5. Odbiorcy danych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Odbiorcami, do których mogą być przekazywane Pani/Pana dane osobowe, są podmioty uprawnione do</w:t>
      </w:r>
      <w:r>
        <w:rPr>
          <w:rFonts w:ascii="Calibri" w:hAnsi="Calibri" w:cs="Calibri"/>
          <w:lang w:eastAsia="pl-PL"/>
        </w:rPr>
        <w:t> </w:t>
      </w:r>
      <w:r w:rsidRPr="008252F6">
        <w:rPr>
          <w:rFonts w:ascii="Calibri" w:hAnsi="Calibri" w:cs="Calibri"/>
          <w:lang w:eastAsia="pl-PL"/>
        </w:rPr>
        <w:t>ich przetwarzania na podstawie przepisów prawa, celem wykonania ciążących na Administratorze obowiązków. Odrębną kategorią odbiorców, którym mogą być ujawnione Pani/Pana dane, są podmioty uprawnione do obsługi doręczeń pocztowych oraz podmioty świadczące usługi związane z dochodzeniem roszczeń, a także obsługą ochrony osób i mienia. Odbiorcami danych są również podmioty wspierające Administratora w wypełnianiu uprawnień i obowiązków oraz świadczeniu usług, w tym zapewniające asystę i wsparcie techniczne dla użytkowanych w Spółce systemów informatycznych (m.in. podmioty serwisujące systemy sprzedaży biletów, obsługi transakcji i płatności elektronicznych, w tym Operator Płatności PayU S.A.), przy czym zakres przekazania danych tym odbiorcom ograniczony jest wyłącznie d</w:t>
      </w:r>
      <w:r>
        <w:rPr>
          <w:rFonts w:ascii="Calibri" w:hAnsi="Calibri" w:cs="Calibri"/>
          <w:lang w:eastAsia="pl-PL"/>
        </w:rPr>
        <w:t>o</w:t>
      </w:r>
      <w:r w:rsidRPr="008252F6">
        <w:rPr>
          <w:rFonts w:ascii="Calibri" w:hAnsi="Calibri" w:cs="Calibri"/>
          <w:lang w:eastAsia="pl-PL"/>
        </w:rPr>
        <w:t xml:space="preserve"> możliwości zapoznania się z tymi danymi w związku ze świadczeniem usług wsparcia technicznego i usuwaniem awarii.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6. Przekazywanie danych do państw trzecich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Pana/Pani dane osobowe nie będą przekazywane do państwa trzeciego ani organizacji międzynarodowej poza Europejski Obszar Gospodarczy (EOG).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7. Okres przechowywania danych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Pana/Pani dane osobowe będą przechowywane przez okres realizacji umowy sprzedaży biletów, a po jej zakończeniu – przez okres 1 roku (zgodnie z terminem przedawnienia roszczeń wynikającym z art. 77 ustawy – Prawo przewozowe). W przypadku wystawienia dokumentu księgowego (faktury VAT), dane będą przechowywane przez wymagany przepisami prawa podatkowego okres 5 lat, licząc od końca roku kalendarzowego, w którym upłynął termin płatności podatku.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8. Prawa osoby, której dane dotyczą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Na zasadach określonych w przepisach RODO, posiada Pani/Pan prawo do żądania od Administratora: dostępu do swoich danych osobowych, ich sprostowania (poprawiania i uzupełniania), usunięcia danych lub ograniczenia ich przetwarzania, a także prawo do przenoszenia danych. W zakresie, w jakim podstawą przetwarzania jest prawnie uzasadniony interes (art. 6 ust. 1 lit. f RODO), przysługuje Pani/Panu prawo do wniesienia sprzeciwu wobec przetwarzania.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9. Prawo wniesienia skargi do organu nadzorczego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 xml:space="preserve">W przypadku uznania, że przetwarzanie danych osobowych narusza przepisy RODO, przysługuje Pani/Panu prawo wniesienia skargi do organu nadzorczego – Prezesa Urzędu Ochrony Danych Osobowych (www.uodo.gov.pl). 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lastRenderedPageBreak/>
        <w:t>10. Informacja o wymogu podania danych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Podanie przez Panią/Pana danych osobowych jest warunkiem zawarcia umowy sprzedaży biletów mobilnych. Jest Pani/Pan zobowiązana/y do ich podania, a konsekwencją niepodania tych danych będzie brak możliwości dokonania zakupu biletów komunikacji miejskiej za pośrednictwem aplikacji mobilnej.</w:t>
      </w:r>
    </w:p>
    <w:p w:rsidR="00FF226F" w:rsidRPr="008252F6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11. Zautomatyzowane podejmowanie decyzji</w:t>
      </w:r>
    </w:p>
    <w:p w:rsidR="00FF226F" w:rsidRDefault="00FF226F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  <w:r w:rsidRPr="008252F6">
        <w:rPr>
          <w:rFonts w:ascii="Calibri" w:hAnsi="Calibri" w:cs="Calibri"/>
          <w:lang w:eastAsia="pl-PL"/>
        </w:rPr>
        <w:t>Pana/Pani dane osobowe będą przetwarzane w sposób zautomatyzowany w systemach teleinformatycznych Administratora, jednakże nie będą wobec Pani/Pana podejmowane zautomatyzowane decyzje, w tym profilowanie, o którym mowa w art. 22 ust. 1 i 4 RODO.</w:t>
      </w:r>
    </w:p>
    <w:p w:rsidR="008107EC" w:rsidRDefault="008107EC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</w:p>
    <w:p w:rsidR="008107EC" w:rsidRDefault="008107EC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</w:p>
    <w:p w:rsidR="008107EC" w:rsidRDefault="008107EC" w:rsidP="008107EC">
      <w:pPr>
        <w:pStyle w:val="Tekstpodstawowy31"/>
        <w:spacing w:after="120"/>
        <w:ind w:left="4956"/>
        <w:jc w:val="left"/>
      </w:pPr>
      <w:r>
        <w:rPr>
          <w:rFonts w:ascii="Calibri" w:hAnsi="Calibri" w:cs="Calibri"/>
          <w:sz w:val="22"/>
        </w:rPr>
        <w:t xml:space="preserve">Z up. Prezydenta </w:t>
      </w:r>
      <w:r>
        <w:rPr>
          <w:rFonts w:ascii="Calibri" w:hAnsi="Calibri" w:cs="Calibri"/>
          <w:sz w:val="22"/>
        </w:rPr>
        <w:br/>
        <w:t>Miasta Częstochowy</w:t>
      </w:r>
      <w:r>
        <w:rPr>
          <w:rFonts w:ascii="Calibri" w:hAnsi="Calibri" w:cs="Calibri"/>
          <w:sz w:val="22"/>
        </w:rPr>
        <w:br/>
        <w:t>(-) Łukasz Pabiś</w:t>
      </w:r>
      <w:r>
        <w:rPr>
          <w:rFonts w:ascii="Calibri" w:hAnsi="Calibri" w:cs="Calibri"/>
          <w:sz w:val="22"/>
        </w:rPr>
        <w:br/>
        <w:t>Zastępca Prezydenta</w:t>
      </w:r>
      <w:r>
        <w:rPr>
          <w:rFonts w:ascii="Calibri" w:hAnsi="Calibri" w:cs="Calibri"/>
          <w:sz w:val="22"/>
        </w:rPr>
        <w:br/>
        <w:t>Miasta Częstochowy</w:t>
      </w:r>
    </w:p>
    <w:p w:rsidR="008107EC" w:rsidRPr="008252F6" w:rsidRDefault="008107EC" w:rsidP="00FF226F">
      <w:pPr>
        <w:pStyle w:val="Standard"/>
        <w:spacing w:line="360" w:lineRule="auto"/>
        <w:rPr>
          <w:rFonts w:ascii="Calibri" w:hAnsi="Calibri" w:cs="Calibri"/>
          <w:lang w:eastAsia="pl-PL"/>
        </w:rPr>
      </w:pPr>
    </w:p>
    <w:p w:rsidR="00873305" w:rsidRPr="001E5611" w:rsidRDefault="00873305">
      <w:pPr>
        <w:rPr>
          <w:lang w:val="pl-PL"/>
        </w:rPr>
      </w:pPr>
    </w:p>
    <w:sectPr w:rsidR="00873305" w:rsidRPr="001E5611" w:rsidSect="00786CB7">
      <w:footerReference w:type="default" r:id="rId10"/>
      <w:pgSz w:w="11906" w:h="16838"/>
      <w:pgMar w:top="680" w:right="1134" w:bottom="624" w:left="1418" w:header="709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8F6" w:rsidRDefault="008368F6">
      <w:r>
        <w:separator/>
      </w:r>
    </w:p>
  </w:endnote>
  <w:endnote w:type="continuationSeparator" w:id="0">
    <w:p w:rsidR="008368F6" w:rsidRDefault="0083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869" w:rsidRPr="007E6869" w:rsidRDefault="00FF226F" w:rsidP="00786CB7">
    <w:pPr>
      <w:pBdr>
        <w:top w:val="single" w:sz="4" w:space="1" w:color="auto"/>
      </w:pBdr>
      <w:spacing w:line="360" w:lineRule="auto"/>
      <w:rPr>
        <w:rFonts w:cs="Calibri"/>
        <w:bCs/>
        <w:sz w:val="18"/>
        <w:szCs w:val="18"/>
        <w:lang w:val="pl-PL"/>
      </w:rPr>
    </w:pPr>
    <w:r w:rsidRPr="007E6869">
      <w:rPr>
        <w:rFonts w:cs="Calibri"/>
        <w:bCs/>
        <w:sz w:val="18"/>
        <w:szCs w:val="18"/>
        <w:lang w:val="pl-PL"/>
      </w:rPr>
      <w:t xml:space="preserve">Załącznik nr </w:t>
    </w:r>
    <w:r>
      <w:rPr>
        <w:rFonts w:cs="Calibri"/>
        <w:bCs/>
        <w:sz w:val="18"/>
        <w:szCs w:val="18"/>
        <w:lang w:val="pl-PL"/>
      </w:rPr>
      <w:t>7</w:t>
    </w:r>
    <w:r w:rsidRPr="007E6869">
      <w:rPr>
        <w:rFonts w:cs="Calibri"/>
        <w:bCs/>
        <w:sz w:val="18"/>
        <w:szCs w:val="18"/>
        <w:lang w:val="pl-PL"/>
      </w:rPr>
      <w:t xml:space="preserve"> do </w:t>
    </w:r>
    <w:r>
      <w:rPr>
        <w:rFonts w:cs="Calibri"/>
        <w:bCs/>
        <w:sz w:val="18"/>
        <w:szCs w:val="18"/>
        <w:lang w:val="pl-PL"/>
      </w:rPr>
      <w:t>Regulaminu Programu Często Plus – Karta Mieszkańca</w:t>
    </w:r>
    <w:r w:rsidRPr="007E6869">
      <w:rPr>
        <w:rFonts w:cs="Calibri"/>
        <w:bCs/>
        <w:sz w:val="18"/>
        <w:szCs w:val="18"/>
        <w:lang w:val="pl-PL"/>
      </w:rPr>
      <w:t xml:space="preserve"> </w:t>
    </w:r>
  </w:p>
  <w:p w:rsidR="007E6869" w:rsidRDefault="00FF226F" w:rsidP="007E6869">
    <w:pPr>
      <w:spacing w:line="360" w:lineRule="auto"/>
      <w:jc w:val="right"/>
    </w:pPr>
    <w:r>
      <w:rPr>
        <w:rFonts w:cs="Calibri"/>
        <w:sz w:val="18"/>
        <w:szCs w:val="18"/>
      </w:rPr>
      <w:t xml:space="preserve">Strona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 xml:space="preserve"> PAGE </w:instrText>
    </w:r>
    <w:r>
      <w:rPr>
        <w:rFonts w:cs="Calibri"/>
        <w:sz w:val="18"/>
        <w:szCs w:val="18"/>
      </w:rPr>
      <w:fldChar w:fldCharType="separate"/>
    </w:r>
    <w:r w:rsidR="00E671C2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  <w:r>
      <w:rPr>
        <w:rFonts w:cs="Calibri"/>
        <w:sz w:val="18"/>
        <w:szCs w:val="18"/>
      </w:rPr>
      <w:t xml:space="preserve"> z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 xml:space="preserve"> NUMPAGES \* ARABIC </w:instrText>
    </w:r>
    <w:r>
      <w:rPr>
        <w:rFonts w:cs="Calibri"/>
        <w:sz w:val="18"/>
        <w:szCs w:val="18"/>
      </w:rPr>
      <w:fldChar w:fldCharType="separate"/>
    </w:r>
    <w:r w:rsidR="00E671C2">
      <w:rPr>
        <w:rFonts w:cs="Calibri"/>
        <w:noProof/>
        <w:sz w:val="18"/>
        <w:szCs w:val="18"/>
      </w:rPr>
      <w:t>11</w:t>
    </w:r>
    <w:r>
      <w:rPr>
        <w:rFonts w:cs="Calibri"/>
        <w:sz w:val="18"/>
        <w:szCs w:val="18"/>
      </w:rPr>
      <w:fldChar w:fldCharType="end"/>
    </w:r>
  </w:p>
  <w:p w:rsidR="004E1FD3" w:rsidRDefault="008368F6">
    <w:pPr>
      <w:pStyle w:val="Textbody"/>
      <w:spacing w:line="12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8F6" w:rsidRDefault="008368F6">
      <w:r>
        <w:separator/>
      </w:r>
    </w:p>
  </w:footnote>
  <w:footnote w:type="continuationSeparator" w:id="0">
    <w:p w:rsidR="008368F6" w:rsidRDefault="00836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347"/>
    <w:multiLevelType w:val="hybridMultilevel"/>
    <w:tmpl w:val="61207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5030"/>
    <w:multiLevelType w:val="hybridMultilevel"/>
    <w:tmpl w:val="D2825F02"/>
    <w:lvl w:ilvl="0" w:tplc="8782FFEE">
      <w:numFmt w:val="bullet"/>
      <w:lvlText w:val="-"/>
      <w:lvlJc w:val="left"/>
      <w:pPr>
        <w:ind w:left="1778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B3058C6"/>
    <w:multiLevelType w:val="multilevel"/>
    <w:tmpl w:val="CE4CE830"/>
    <w:styleLink w:val="WWNum43"/>
    <w:lvl w:ilvl="0">
      <w:start w:val="1"/>
      <w:numFmt w:val="decimal"/>
      <w:lvlText w:val="%1."/>
      <w:lvlJc w:val="left"/>
      <w:pPr>
        <w:ind w:left="429" w:hanging="42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88" w:hanging="360"/>
      </w:pPr>
    </w:lvl>
    <w:lvl w:ilvl="2">
      <w:numFmt w:val="bullet"/>
      <w:lvlText w:val="•"/>
      <w:lvlJc w:val="left"/>
      <w:pPr>
        <w:ind w:left="1788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716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44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73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01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7" w:hanging="425"/>
      </w:pPr>
      <w:rPr>
        <w:lang w:val="pl-PL" w:eastAsia="en-US" w:bidi="ar-SA"/>
      </w:rPr>
    </w:lvl>
  </w:abstractNum>
  <w:abstractNum w:abstractNumId="3" w15:restartNumberingAfterBreak="0">
    <w:nsid w:val="1DAD3FBE"/>
    <w:multiLevelType w:val="hybridMultilevel"/>
    <w:tmpl w:val="C478A102"/>
    <w:lvl w:ilvl="0" w:tplc="9A16A4A8">
      <w:start w:val="2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9764B61"/>
    <w:multiLevelType w:val="hybridMultilevel"/>
    <w:tmpl w:val="5720F636"/>
    <w:lvl w:ilvl="0" w:tplc="9A16A4A8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2B8B28CD"/>
    <w:multiLevelType w:val="multilevel"/>
    <w:tmpl w:val="F26EF736"/>
    <w:styleLink w:val="WWNum9"/>
    <w:lvl w:ilvl="0">
      <w:start w:val="1"/>
      <w:numFmt w:val="decimal"/>
      <w:lvlText w:val="%1."/>
      <w:lvlJc w:val="left"/>
      <w:pPr>
        <w:ind w:left="429" w:hanging="42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88" w:hanging="360"/>
      </w:pPr>
    </w:lvl>
    <w:lvl w:ilvl="2">
      <w:start w:val="1"/>
      <w:numFmt w:val="decimal"/>
      <w:lvlText w:val="%3)"/>
      <w:lvlJc w:val="left"/>
      <w:pPr>
        <w:ind w:left="1134" w:hanging="281"/>
      </w:pPr>
    </w:lvl>
    <w:lvl w:ilvl="3">
      <w:numFmt w:val="bullet"/>
      <w:lvlText w:val="•"/>
      <w:lvlJc w:val="left"/>
      <w:pPr>
        <w:ind w:left="1561" w:hanging="284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653" w:hanging="28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746" w:hanging="28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840" w:hanging="28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5933" w:hanging="28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027" w:hanging="284"/>
      </w:pPr>
      <w:rPr>
        <w:lang w:val="pl-PL" w:eastAsia="en-US" w:bidi="ar-SA"/>
      </w:rPr>
    </w:lvl>
  </w:abstractNum>
  <w:abstractNum w:abstractNumId="6" w15:restartNumberingAfterBreak="0">
    <w:nsid w:val="2E6C1D43"/>
    <w:multiLevelType w:val="multilevel"/>
    <w:tmpl w:val="C5F26FF6"/>
    <w:styleLink w:val="WWNum41"/>
    <w:lvl w:ilvl="0">
      <w:start w:val="1"/>
      <w:numFmt w:val="decimal"/>
      <w:lvlText w:val="%1."/>
      <w:lvlJc w:val="left"/>
      <w:pPr>
        <w:ind w:left="361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88" w:hanging="360"/>
      </w:pPr>
    </w:lvl>
    <w:lvl w:ilvl="2">
      <w:numFmt w:val="bullet"/>
      <w:lvlText w:val="•"/>
      <w:lvlJc w:val="left"/>
      <w:pPr>
        <w:ind w:left="1788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716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44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73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01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7" w:hanging="425"/>
      </w:pPr>
      <w:rPr>
        <w:lang w:val="pl-PL" w:eastAsia="en-US" w:bidi="ar-SA"/>
      </w:rPr>
    </w:lvl>
  </w:abstractNum>
  <w:abstractNum w:abstractNumId="7" w15:restartNumberingAfterBreak="0">
    <w:nsid w:val="2EC74D17"/>
    <w:multiLevelType w:val="hybridMultilevel"/>
    <w:tmpl w:val="92C4EB02"/>
    <w:lvl w:ilvl="0" w:tplc="9A16A4A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90946"/>
    <w:multiLevelType w:val="hybridMultilevel"/>
    <w:tmpl w:val="DD883926"/>
    <w:lvl w:ilvl="0" w:tplc="9A16A4A8">
      <w:start w:val="2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347C480B"/>
    <w:multiLevelType w:val="hybridMultilevel"/>
    <w:tmpl w:val="46628624"/>
    <w:lvl w:ilvl="0" w:tplc="147AD13A">
      <w:start w:val="2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366E48B3"/>
    <w:multiLevelType w:val="hybridMultilevel"/>
    <w:tmpl w:val="43F8F5BA"/>
    <w:lvl w:ilvl="0" w:tplc="1D42B272">
      <w:start w:val="2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48A80AB2"/>
    <w:multiLevelType w:val="hybridMultilevel"/>
    <w:tmpl w:val="0CEC1714"/>
    <w:lvl w:ilvl="0" w:tplc="9A16A4A8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523D3EAE"/>
    <w:multiLevelType w:val="multilevel"/>
    <w:tmpl w:val="A6908ECE"/>
    <w:styleLink w:val="WWNum3"/>
    <w:lvl w:ilvl="0">
      <w:start w:val="2"/>
      <w:numFmt w:val="decimal"/>
      <w:lvlText w:val="%1."/>
      <w:lvlJc w:val="left"/>
      <w:pPr>
        <w:ind w:left="429" w:hanging="42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21" w:hanging="360"/>
      </w:pPr>
    </w:lvl>
    <w:lvl w:ilvl="2">
      <w:numFmt w:val="bullet"/>
      <w:lvlText w:val="•"/>
      <w:lvlJc w:val="left"/>
      <w:pPr>
        <w:ind w:left="952" w:hanging="36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1185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1417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1650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188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2115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2348" w:hanging="360"/>
      </w:pPr>
      <w:rPr>
        <w:lang w:val="pl-PL" w:eastAsia="en-US" w:bidi="ar-SA"/>
      </w:rPr>
    </w:lvl>
  </w:abstractNum>
  <w:abstractNum w:abstractNumId="13" w15:restartNumberingAfterBreak="0">
    <w:nsid w:val="5C934F42"/>
    <w:multiLevelType w:val="multilevel"/>
    <w:tmpl w:val="A8ECD94E"/>
    <w:styleLink w:val="WWNum4"/>
    <w:lvl w:ilvl="0">
      <w:start w:val="7"/>
      <w:numFmt w:val="decimal"/>
      <w:lvlText w:val="%1."/>
      <w:lvlJc w:val="left"/>
      <w:pPr>
        <w:ind w:left="361" w:hanging="36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853" w:hanging="425"/>
      </w:pPr>
    </w:lvl>
    <w:lvl w:ilvl="2">
      <w:numFmt w:val="bullet"/>
      <w:lvlText w:val="•"/>
      <w:lvlJc w:val="left"/>
      <w:pPr>
        <w:ind w:left="1788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716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44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73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01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7" w:hanging="425"/>
      </w:pPr>
      <w:rPr>
        <w:lang w:val="pl-PL" w:eastAsia="en-US" w:bidi="ar-SA"/>
      </w:rPr>
    </w:lvl>
  </w:abstractNum>
  <w:abstractNum w:abstractNumId="14" w15:restartNumberingAfterBreak="0">
    <w:nsid w:val="70BE7713"/>
    <w:multiLevelType w:val="hybridMultilevel"/>
    <w:tmpl w:val="05944130"/>
    <w:lvl w:ilvl="0" w:tplc="3A845D12">
      <w:start w:val="2"/>
      <w:numFmt w:val="decimal"/>
      <w:lvlText w:val="%1."/>
      <w:lvlJc w:val="left"/>
      <w:pPr>
        <w:ind w:left="365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71A9389B"/>
    <w:multiLevelType w:val="multilevel"/>
    <w:tmpl w:val="C7C42E7E"/>
    <w:styleLink w:val="WWNum44"/>
    <w:lvl w:ilvl="0">
      <w:numFmt w:val="bullet"/>
      <w:lvlText w:val="•"/>
      <w:lvlJc w:val="left"/>
      <w:pPr>
        <w:ind w:left="29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656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)"/>
      <w:lvlJc w:val="left"/>
      <w:pPr>
        <w:ind w:left="1016" w:hanging="360"/>
      </w:pPr>
    </w:lvl>
    <w:lvl w:ilvl="3">
      <w:numFmt w:val="bullet"/>
      <w:lvlText w:val="•"/>
      <w:lvlJc w:val="left"/>
      <w:pPr>
        <w:ind w:left="137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173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09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45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281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176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7A4D3B2F"/>
    <w:multiLevelType w:val="hybridMultilevel"/>
    <w:tmpl w:val="6FEE8C0A"/>
    <w:lvl w:ilvl="0" w:tplc="11B22C96">
      <w:start w:val="1"/>
      <w:numFmt w:val="bullet"/>
      <w:lvlText w:val="­"/>
      <w:lvlJc w:val="left"/>
      <w:pPr>
        <w:ind w:left="157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7" w15:restartNumberingAfterBreak="0">
    <w:nsid w:val="7E4E4494"/>
    <w:multiLevelType w:val="multilevel"/>
    <w:tmpl w:val="E332AFA2"/>
    <w:styleLink w:val="WWNum42"/>
    <w:lvl w:ilvl="0">
      <w:start w:val="1"/>
      <w:numFmt w:val="decimal"/>
      <w:lvlText w:val="%1."/>
      <w:lvlJc w:val="left"/>
      <w:pPr>
        <w:ind w:left="429" w:hanging="42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21" w:hanging="360"/>
      </w:pPr>
    </w:lvl>
    <w:lvl w:ilvl="2">
      <w:numFmt w:val="bullet"/>
      <w:lvlText w:val="•"/>
      <w:lvlJc w:val="left"/>
      <w:pPr>
        <w:ind w:left="952" w:hanging="36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1185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1417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1650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188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2115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2348" w:hanging="360"/>
      </w:pPr>
      <w:rPr>
        <w:lang w:val="pl-PL" w:eastAsia="en-US" w:bidi="ar-SA"/>
      </w:rPr>
    </w:lvl>
  </w:abstractNum>
  <w:num w:numId="1">
    <w:abstractNumId w:val="12"/>
  </w:num>
  <w:num w:numId="2">
    <w:abstractNumId w:val="13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ind w:left="429" w:hanging="428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spacing w:val="0"/>
          <w:w w:val="100"/>
          <w:sz w:val="22"/>
          <w:szCs w:val="22"/>
          <w:lang w:val="pl-PL" w:eastAsia="en-US" w:bidi="ar-SA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134" w:hanging="281"/>
        </w:pPr>
        <w:rPr>
          <w:rFonts w:ascii="Calibri" w:eastAsia="SimSun" w:hAnsi="Calibri" w:cs="Calibri"/>
          <w:sz w:val="22"/>
          <w:szCs w:val="22"/>
        </w:rPr>
      </w:lvl>
    </w:lvlOverride>
  </w:num>
  <w:num w:numId="4">
    <w:abstractNumId w:val="6"/>
    <w:lvlOverride w:ilvl="0">
      <w:lvl w:ilvl="0">
        <w:start w:val="1"/>
        <w:numFmt w:val="decimal"/>
        <w:lvlText w:val="%1."/>
        <w:lvlJc w:val="left"/>
        <w:pPr>
          <w:ind w:left="361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spacing w:val="0"/>
          <w:w w:val="100"/>
          <w:sz w:val="22"/>
          <w:szCs w:val="22"/>
          <w:lang w:val="pl-PL" w:eastAsia="en-US" w:bidi="ar-SA"/>
        </w:rPr>
      </w:lvl>
    </w:lvlOverride>
  </w:num>
  <w:num w:numId="5">
    <w:abstractNumId w:val="17"/>
    <w:lvlOverride w:ilvl="0">
      <w:lvl w:ilvl="0">
        <w:start w:val="1"/>
        <w:numFmt w:val="decimal"/>
        <w:lvlText w:val="%1."/>
        <w:lvlJc w:val="left"/>
        <w:pPr>
          <w:ind w:left="429" w:hanging="428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spacing w:val="0"/>
          <w:w w:val="100"/>
          <w:sz w:val="22"/>
          <w:szCs w:val="22"/>
          <w:lang w:val="pl-PL" w:eastAsia="en-US" w:bidi="ar-SA"/>
        </w:rPr>
      </w:lvl>
    </w:lvlOverride>
  </w:num>
  <w:num w:numId="6">
    <w:abstractNumId w:val="2"/>
  </w:num>
  <w:num w:numId="7">
    <w:abstractNumId w:val="15"/>
  </w:num>
  <w:num w:numId="8">
    <w:abstractNumId w:val="13"/>
    <w:lvlOverride w:ilvl="0">
      <w:startOverride w:val="7"/>
    </w:lvlOverride>
  </w:num>
  <w:num w:numId="9">
    <w:abstractNumId w:val="12"/>
    <w:lvlOverride w:ilvl="0">
      <w:startOverride w:val="2"/>
    </w:lvlOverride>
  </w:num>
  <w:num w:numId="10">
    <w:abstractNumId w:val="5"/>
  </w:num>
  <w:num w:numId="11">
    <w:abstractNumId w:val="0"/>
  </w:num>
  <w:num w:numId="12">
    <w:abstractNumId w:val="16"/>
  </w:num>
  <w:num w:numId="13">
    <w:abstractNumId w:val="4"/>
  </w:num>
  <w:num w:numId="14">
    <w:abstractNumId w:val="11"/>
  </w:num>
  <w:num w:numId="15">
    <w:abstractNumId w:val="3"/>
  </w:num>
  <w:num w:numId="16">
    <w:abstractNumId w:val="8"/>
  </w:num>
  <w:num w:numId="17">
    <w:abstractNumId w:val="7"/>
  </w:num>
  <w:num w:numId="18">
    <w:abstractNumId w:val="9"/>
  </w:num>
  <w:num w:numId="19">
    <w:abstractNumId w:val="14"/>
  </w:num>
  <w:num w:numId="20">
    <w:abstractNumId w:val="6"/>
  </w:num>
  <w:num w:numId="21">
    <w:abstractNumId w:val="17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6F"/>
    <w:rsid w:val="001E5611"/>
    <w:rsid w:val="005878B3"/>
    <w:rsid w:val="008107EC"/>
    <w:rsid w:val="008368F6"/>
    <w:rsid w:val="00873305"/>
    <w:rsid w:val="00E671C2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4DF1F-14EC-49C2-B678-61A0FFB9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26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F22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FF226F"/>
    <w:pPr>
      <w:ind w:left="429" w:hanging="428"/>
      <w:jc w:val="both"/>
    </w:pPr>
    <w:rPr>
      <w:sz w:val="24"/>
      <w:szCs w:val="24"/>
    </w:rPr>
  </w:style>
  <w:style w:type="paragraph" w:styleId="Akapitzlist">
    <w:name w:val="List Paragraph"/>
    <w:basedOn w:val="Standard"/>
    <w:rsid w:val="00FF226F"/>
    <w:pPr>
      <w:ind w:left="429" w:hanging="428"/>
      <w:jc w:val="both"/>
    </w:pPr>
  </w:style>
  <w:style w:type="character" w:customStyle="1" w:styleId="Domylnaczcionkaakapitu1">
    <w:name w:val="Domyślna czcionka akapitu1"/>
    <w:rsid w:val="00FF226F"/>
  </w:style>
  <w:style w:type="numbering" w:customStyle="1" w:styleId="WWNum3">
    <w:name w:val="WWNum3"/>
    <w:basedOn w:val="Bezlisty"/>
    <w:rsid w:val="00FF226F"/>
    <w:pPr>
      <w:numPr>
        <w:numId w:val="1"/>
      </w:numPr>
    </w:pPr>
  </w:style>
  <w:style w:type="numbering" w:customStyle="1" w:styleId="WWNum4">
    <w:name w:val="WWNum4"/>
    <w:basedOn w:val="Bezlisty"/>
    <w:rsid w:val="00FF226F"/>
    <w:pPr>
      <w:numPr>
        <w:numId w:val="2"/>
      </w:numPr>
    </w:pPr>
  </w:style>
  <w:style w:type="numbering" w:customStyle="1" w:styleId="WWNum9">
    <w:name w:val="WWNum9"/>
    <w:basedOn w:val="Bezlisty"/>
    <w:rsid w:val="00FF226F"/>
    <w:pPr>
      <w:numPr>
        <w:numId w:val="10"/>
      </w:numPr>
    </w:pPr>
  </w:style>
  <w:style w:type="numbering" w:customStyle="1" w:styleId="WWNum41">
    <w:name w:val="WWNum41"/>
    <w:basedOn w:val="Bezlisty"/>
    <w:rsid w:val="00FF226F"/>
    <w:pPr>
      <w:numPr>
        <w:numId w:val="20"/>
      </w:numPr>
    </w:pPr>
  </w:style>
  <w:style w:type="numbering" w:customStyle="1" w:styleId="WWNum42">
    <w:name w:val="WWNum42"/>
    <w:basedOn w:val="Bezlisty"/>
    <w:rsid w:val="00FF226F"/>
    <w:pPr>
      <w:numPr>
        <w:numId w:val="21"/>
      </w:numPr>
    </w:pPr>
  </w:style>
  <w:style w:type="numbering" w:customStyle="1" w:styleId="WWNum43">
    <w:name w:val="WWNum43"/>
    <w:basedOn w:val="Bezlisty"/>
    <w:rsid w:val="00FF226F"/>
    <w:pPr>
      <w:numPr>
        <w:numId w:val="6"/>
      </w:numPr>
    </w:pPr>
  </w:style>
  <w:style w:type="numbering" w:customStyle="1" w:styleId="WWNum44">
    <w:name w:val="WWNum44"/>
    <w:basedOn w:val="Bezlisty"/>
    <w:rsid w:val="00FF226F"/>
    <w:pPr>
      <w:numPr>
        <w:numId w:val="7"/>
      </w:numPr>
    </w:pPr>
  </w:style>
  <w:style w:type="character" w:styleId="Hipercze">
    <w:name w:val="Hyperlink"/>
    <w:basedOn w:val="Domylnaczcionkaakapitu"/>
    <w:uiPriority w:val="99"/>
    <w:unhideWhenUsed/>
    <w:rsid w:val="00FF226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EC"/>
    <w:rPr>
      <w:rFonts w:ascii="Segoe UI" w:eastAsia="SimSun" w:hAnsi="Segoe UI" w:cs="Segoe UI"/>
      <w:kern w:val="3"/>
      <w:sz w:val="18"/>
      <w:szCs w:val="18"/>
      <w:lang w:val="en-US"/>
    </w:rPr>
  </w:style>
  <w:style w:type="paragraph" w:customStyle="1" w:styleId="Tekstpodstawowy31">
    <w:name w:val="Tekst podstawowy 31"/>
    <w:basedOn w:val="Normalny"/>
    <w:rsid w:val="008107EC"/>
    <w:pPr>
      <w:widowControl/>
      <w:autoSpaceDN/>
      <w:jc w:val="both"/>
      <w:textAlignment w:val="auto"/>
    </w:pPr>
    <w:rPr>
      <w:rFonts w:ascii="Verdana" w:hAnsi="Verdana" w:cs="Verdana"/>
      <w:kern w:val="1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s.czestocho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lety@mpk.cze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lety@mpk.cze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4795</Words>
  <Characters>28776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Mróz</dc:creator>
  <cp:keywords/>
  <dc:description/>
  <cp:lastModifiedBy>Wojciech Sowula</cp:lastModifiedBy>
  <cp:revision>2</cp:revision>
  <cp:lastPrinted>2026-07-17T07:40:00Z</cp:lastPrinted>
  <dcterms:created xsi:type="dcterms:W3CDTF">2026-07-17T10:54:00Z</dcterms:created>
  <dcterms:modified xsi:type="dcterms:W3CDTF">2026-07-17T10:54:00Z</dcterms:modified>
</cp:coreProperties>
</file>